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2AD2" w:rsidRDefault="00F92183" w:rsidP="00B02AD2">
      <w:pPr>
        <w:ind w:leftChars="-285" w:left="-598" w:firstLineChars="200" w:firstLine="600"/>
        <w:rPr>
          <w:rFonts w:ascii="黑体" w:eastAsia="黑体"/>
          <w:sz w:val="30"/>
          <w:szCs w:val="30"/>
        </w:rPr>
      </w:pPr>
      <w:bookmarkStart w:id="0" w:name="OLE_LINK1"/>
      <w:bookmarkStart w:id="1" w:name="OLE_LINK2"/>
      <w:r>
        <w:rPr>
          <w:rFonts w:ascii="黑体" w:eastAsia="黑体" w:hint="eastAsia"/>
          <w:sz w:val="30"/>
          <w:szCs w:val="30"/>
        </w:rPr>
        <w:t>附件2</w:t>
      </w:r>
    </w:p>
    <w:p w:rsidR="00B02AD2" w:rsidRDefault="00B02AD2" w:rsidP="00B02AD2">
      <w:pPr>
        <w:spacing w:line="560" w:lineRule="exact"/>
        <w:rPr>
          <w:rFonts w:ascii="方正小标宋简体" w:eastAsia="方正小标宋简体"/>
          <w:sz w:val="44"/>
          <w:szCs w:val="44"/>
        </w:rPr>
      </w:pPr>
    </w:p>
    <w:p w:rsidR="00A37ACB" w:rsidRPr="00306B0D" w:rsidRDefault="00306B0D">
      <w:pPr>
        <w:spacing w:line="560" w:lineRule="exact"/>
        <w:jc w:val="center"/>
        <w:rPr>
          <w:rFonts w:ascii="方正小标宋简体" w:eastAsia="方正小标宋简体"/>
          <w:sz w:val="44"/>
          <w:szCs w:val="44"/>
        </w:rPr>
      </w:pPr>
      <w:r w:rsidRPr="00306B0D">
        <w:rPr>
          <w:rFonts w:ascii="方正小标宋简体" w:eastAsia="方正小标宋简体" w:hint="eastAsia"/>
          <w:sz w:val="44"/>
          <w:szCs w:val="44"/>
        </w:rPr>
        <w:t>关于《期货从业人员资格考试管理规则（试行）》修订情况的说明</w:t>
      </w:r>
    </w:p>
    <w:bookmarkEnd w:id="0"/>
    <w:bookmarkEnd w:id="1"/>
    <w:p w:rsidR="00A37ACB" w:rsidRDefault="00A37ACB" w:rsidP="000C37E4">
      <w:pPr>
        <w:spacing w:line="560" w:lineRule="exact"/>
        <w:jc w:val="left"/>
        <w:rPr>
          <w:rFonts w:ascii="仿宋_GB2312" w:eastAsia="仿宋_GB2312" w:hAnsi="仿宋"/>
          <w:sz w:val="30"/>
          <w:szCs w:val="30"/>
        </w:rPr>
      </w:pPr>
    </w:p>
    <w:p w:rsidR="005306AE" w:rsidRDefault="00096EF4" w:rsidP="00D94D1B">
      <w:pPr>
        <w:spacing w:line="560" w:lineRule="exact"/>
        <w:ind w:firstLineChars="200" w:firstLine="600"/>
        <w:jc w:val="left"/>
        <w:rPr>
          <w:rFonts w:ascii="仿宋_GB2312" w:eastAsia="仿宋_GB2312" w:hAnsi="仿宋"/>
          <w:sz w:val="30"/>
          <w:szCs w:val="30"/>
        </w:rPr>
      </w:pPr>
      <w:bookmarkStart w:id="2" w:name="OLE_LINK5"/>
      <w:r w:rsidRPr="005306AE">
        <w:rPr>
          <w:rFonts w:ascii="仿宋_GB2312" w:eastAsia="仿宋_GB2312" w:hAnsi="仿宋" w:hint="eastAsia"/>
          <w:sz w:val="30"/>
          <w:szCs w:val="30"/>
        </w:rPr>
        <w:t>为适应新形势下期货从业人员资格考试</w:t>
      </w:r>
      <w:r w:rsidR="00115441">
        <w:rPr>
          <w:rFonts w:ascii="仿宋_GB2312" w:eastAsia="仿宋_GB2312" w:hAnsi="仿宋" w:hint="eastAsia"/>
          <w:sz w:val="30"/>
          <w:szCs w:val="30"/>
        </w:rPr>
        <w:t>（以下简称资格考试）</w:t>
      </w:r>
      <w:r w:rsidRPr="005306AE">
        <w:rPr>
          <w:rFonts w:ascii="仿宋_GB2312" w:eastAsia="仿宋_GB2312" w:hAnsi="仿宋" w:hint="eastAsia"/>
          <w:sz w:val="30"/>
          <w:szCs w:val="30"/>
        </w:rPr>
        <w:t>管理</w:t>
      </w:r>
      <w:r w:rsidR="00F545F4" w:rsidRPr="005306AE">
        <w:rPr>
          <w:rFonts w:ascii="仿宋_GB2312" w:eastAsia="仿宋_GB2312" w:hAnsi="仿宋" w:hint="eastAsia"/>
          <w:sz w:val="30"/>
          <w:szCs w:val="30"/>
        </w:rPr>
        <w:t>工作，特别是加强对违反考试纪律行为的查处力度，</w:t>
      </w:r>
      <w:r w:rsidR="004A0B1F">
        <w:rPr>
          <w:rFonts w:ascii="仿宋_GB2312" w:eastAsia="仿宋_GB2312" w:hAnsi="仿宋" w:hint="eastAsia"/>
          <w:sz w:val="30"/>
          <w:szCs w:val="30"/>
        </w:rPr>
        <w:t>中国期货业协会（以下简称协会）</w:t>
      </w:r>
      <w:r w:rsidR="005306AE">
        <w:rPr>
          <w:rFonts w:ascii="仿宋_GB2312" w:eastAsia="仿宋_GB2312" w:hAnsi="仿宋" w:hint="eastAsia"/>
          <w:sz w:val="30"/>
          <w:szCs w:val="30"/>
        </w:rPr>
        <w:t>近期</w:t>
      </w:r>
      <w:r w:rsidR="00F545F4" w:rsidRPr="005306AE">
        <w:rPr>
          <w:rFonts w:ascii="仿宋_GB2312" w:eastAsia="仿宋_GB2312" w:hAnsi="仿宋" w:hint="eastAsia"/>
          <w:sz w:val="30"/>
          <w:szCs w:val="30"/>
        </w:rPr>
        <w:t>对《期货从业人员资格考试管理规则（试行）》</w:t>
      </w:r>
      <w:r w:rsidR="00306B0D" w:rsidRPr="005306AE">
        <w:rPr>
          <w:rFonts w:ascii="仿宋_GB2312" w:eastAsia="仿宋_GB2312" w:hAnsi="仿宋" w:hint="eastAsia"/>
          <w:sz w:val="30"/>
          <w:szCs w:val="30"/>
        </w:rPr>
        <w:t>（以下简称《</w:t>
      </w:r>
      <w:r w:rsidR="004A0B1F">
        <w:rPr>
          <w:rFonts w:ascii="仿宋_GB2312" w:eastAsia="仿宋_GB2312" w:hAnsi="仿宋" w:hint="eastAsia"/>
          <w:sz w:val="30"/>
          <w:szCs w:val="30"/>
        </w:rPr>
        <w:t>管理</w:t>
      </w:r>
      <w:r w:rsidR="00306B0D" w:rsidRPr="005306AE">
        <w:rPr>
          <w:rFonts w:ascii="仿宋_GB2312" w:eastAsia="仿宋_GB2312" w:hAnsi="仿宋" w:hint="eastAsia"/>
          <w:sz w:val="30"/>
          <w:szCs w:val="30"/>
        </w:rPr>
        <w:t>规则》）</w:t>
      </w:r>
      <w:r w:rsidR="00F545F4" w:rsidRPr="005306AE">
        <w:rPr>
          <w:rFonts w:ascii="仿宋_GB2312" w:eastAsia="仿宋_GB2312" w:hAnsi="仿宋" w:hint="eastAsia"/>
          <w:sz w:val="30"/>
          <w:szCs w:val="30"/>
        </w:rPr>
        <w:t>进行了修订</w:t>
      </w:r>
      <w:bookmarkEnd w:id="2"/>
      <w:r w:rsidR="00C66FD4">
        <w:rPr>
          <w:rFonts w:ascii="仿宋_GB2312" w:eastAsia="仿宋_GB2312" w:hAnsi="仿宋" w:hint="eastAsia"/>
          <w:sz w:val="30"/>
          <w:szCs w:val="30"/>
        </w:rPr>
        <w:t>。</w:t>
      </w:r>
      <w:r w:rsidR="00BC33DB">
        <w:rPr>
          <w:rFonts w:ascii="仿宋_GB2312" w:eastAsia="仿宋_GB2312" w:hAnsi="仿宋" w:hint="eastAsia"/>
          <w:sz w:val="30"/>
          <w:szCs w:val="30"/>
        </w:rPr>
        <w:t>2016年10月26日至11月4日，</w:t>
      </w:r>
      <w:r w:rsidR="00BA03C7">
        <w:rPr>
          <w:rFonts w:ascii="仿宋_GB2312" w:eastAsia="仿宋_GB2312" w:hAnsi="仿宋" w:hint="eastAsia"/>
          <w:sz w:val="30"/>
          <w:szCs w:val="30"/>
        </w:rPr>
        <w:t>《</w:t>
      </w:r>
      <w:r w:rsidR="00C66FD4">
        <w:rPr>
          <w:rFonts w:ascii="仿宋_GB2312" w:eastAsia="仿宋_GB2312" w:hAnsi="仿宋" w:hint="eastAsia"/>
          <w:sz w:val="30"/>
          <w:szCs w:val="30"/>
        </w:rPr>
        <w:t>修订草案</w:t>
      </w:r>
      <w:r w:rsidR="00BA03C7">
        <w:rPr>
          <w:rFonts w:ascii="仿宋_GB2312" w:eastAsia="仿宋_GB2312" w:hAnsi="仿宋" w:hint="eastAsia"/>
          <w:sz w:val="30"/>
          <w:szCs w:val="30"/>
        </w:rPr>
        <w:t>》</w:t>
      </w:r>
      <w:r w:rsidR="00BC33DB">
        <w:rPr>
          <w:rFonts w:ascii="仿宋_GB2312" w:eastAsia="仿宋_GB2312" w:hAnsi="仿宋" w:hint="eastAsia"/>
          <w:sz w:val="30"/>
          <w:szCs w:val="30"/>
        </w:rPr>
        <w:t>面向</w:t>
      </w:r>
      <w:r w:rsidR="00C66FD4">
        <w:rPr>
          <w:rFonts w:ascii="仿宋_GB2312" w:eastAsia="仿宋_GB2312" w:hAnsi="仿宋" w:hint="eastAsia"/>
          <w:sz w:val="30"/>
          <w:szCs w:val="30"/>
        </w:rPr>
        <w:t>全体</w:t>
      </w:r>
      <w:r w:rsidR="00C66FD4" w:rsidRPr="00C66FD4">
        <w:rPr>
          <w:rFonts w:ascii="仿宋_GB2312" w:eastAsia="仿宋_GB2312" w:hAnsi="仿宋" w:hint="eastAsia"/>
          <w:sz w:val="30"/>
          <w:szCs w:val="30"/>
        </w:rPr>
        <w:t>会员单位</w:t>
      </w:r>
      <w:r w:rsidR="00BC33DB">
        <w:rPr>
          <w:rFonts w:ascii="仿宋_GB2312" w:eastAsia="仿宋_GB2312" w:hAnsi="仿宋" w:hint="eastAsia"/>
          <w:sz w:val="30"/>
          <w:szCs w:val="30"/>
        </w:rPr>
        <w:t>征询</w:t>
      </w:r>
      <w:r w:rsidR="00C66FD4">
        <w:rPr>
          <w:rFonts w:ascii="仿宋_GB2312" w:eastAsia="仿宋_GB2312" w:hAnsi="仿宋" w:hint="eastAsia"/>
          <w:sz w:val="30"/>
          <w:szCs w:val="30"/>
        </w:rPr>
        <w:t>意见</w:t>
      </w:r>
      <w:r w:rsidR="00C66FD4" w:rsidRPr="00C66FD4">
        <w:rPr>
          <w:rFonts w:ascii="仿宋_GB2312" w:eastAsia="仿宋_GB2312" w:hAnsi="仿宋" w:hint="eastAsia"/>
          <w:sz w:val="30"/>
          <w:szCs w:val="30"/>
        </w:rPr>
        <w:t>，</w:t>
      </w:r>
      <w:r w:rsidR="00D94D1B">
        <w:rPr>
          <w:rFonts w:ascii="仿宋_GB2312" w:eastAsia="仿宋_GB2312" w:hAnsi="仿宋" w:hint="eastAsia"/>
          <w:sz w:val="30"/>
          <w:szCs w:val="30"/>
        </w:rPr>
        <w:t>并根据反馈情况进行了完善</w:t>
      </w:r>
      <w:r w:rsidR="00EC2BDB" w:rsidRPr="00EC2BDB">
        <w:rPr>
          <w:rFonts w:ascii="仿宋_GB2312" w:eastAsia="仿宋_GB2312" w:hAnsi="仿宋" w:hint="eastAsia"/>
          <w:sz w:val="30"/>
          <w:szCs w:val="30"/>
        </w:rPr>
        <w:t>。</w:t>
      </w:r>
      <w:r w:rsidR="00306B0D" w:rsidRPr="005306AE">
        <w:rPr>
          <w:rFonts w:ascii="仿宋_GB2312" w:eastAsia="仿宋_GB2312" w:hAnsi="仿宋" w:hint="eastAsia"/>
          <w:sz w:val="30"/>
          <w:szCs w:val="30"/>
        </w:rPr>
        <w:t>现将有关修订</w:t>
      </w:r>
      <w:r w:rsidR="00317AAC" w:rsidRPr="005306AE">
        <w:rPr>
          <w:rFonts w:ascii="仿宋_GB2312" w:eastAsia="仿宋_GB2312" w:hAnsi="仿宋" w:hint="eastAsia"/>
          <w:sz w:val="30"/>
          <w:szCs w:val="30"/>
        </w:rPr>
        <w:t>情况说明如下：</w:t>
      </w:r>
    </w:p>
    <w:p w:rsidR="004A0B1F" w:rsidRPr="00115441" w:rsidRDefault="00306B0D" w:rsidP="00115441">
      <w:pPr>
        <w:spacing w:line="560" w:lineRule="exact"/>
        <w:ind w:firstLineChars="200" w:firstLine="602"/>
        <w:jc w:val="left"/>
        <w:rPr>
          <w:rFonts w:ascii="仿宋_GB2312" w:eastAsia="仿宋_GB2312" w:hAnsi="仿宋"/>
          <w:b/>
          <w:sz w:val="30"/>
          <w:szCs w:val="30"/>
        </w:rPr>
      </w:pPr>
      <w:r w:rsidRPr="005306AE">
        <w:rPr>
          <w:rFonts w:ascii="仿宋_GB2312" w:eastAsia="仿宋_GB2312" w:hAnsi="仿宋" w:hint="eastAsia"/>
          <w:b/>
          <w:sz w:val="30"/>
          <w:szCs w:val="30"/>
        </w:rPr>
        <w:t>一、</w:t>
      </w:r>
      <w:r w:rsidR="002130EC">
        <w:rPr>
          <w:rFonts w:ascii="仿宋_GB2312" w:eastAsia="仿宋_GB2312" w:hAnsi="仿宋" w:hint="eastAsia"/>
          <w:b/>
          <w:sz w:val="30"/>
          <w:szCs w:val="30"/>
        </w:rPr>
        <w:t>《管理规则》</w:t>
      </w:r>
      <w:r w:rsidR="00F545F4" w:rsidRPr="005306AE">
        <w:rPr>
          <w:rFonts w:ascii="仿宋_GB2312" w:eastAsia="仿宋_GB2312" w:hAnsi="仿宋" w:hint="eastAsia"/>
          <w:b/>
          <w:sz w:val="30"/>
          <w:szCs w:val="30"/>
        </w:rPr>
        <w:t>修订</w:t>
      </w:r>
      <w:r w:rsidR="002130EC">
        <w:rPr>
          <w:rFonts w:ascii="仿宋_GB2312" w:eastAsia="仿宋_GB2312" w:hAnsi="仿宋" w:hint="eastAsia"/>
          <w:b/>
          <w:sz w:val="30"/>
          <w:szCs w:val="30"/>
        </w:rPr>
        <w:t>的</w:t>
      </w:r>
      <w:r w:rsidRPr="005306AE">
        <w:rPr>
          <w:rFonts w:ascii="仿宋_GB2312" w:eastAsia="仿宋_GB2312" w:hAnsi="仿宋" w:hint="eastAsia"/>
          <w:b/>
          <w:sz w:val="30"/>
          <w:szCs w:val="30"/>
        </w:rPr>
        <w:t>背景</w:t>
      </w:r>
    </w:p>
    <w:p w:rsidR="00115441" w:rsidRDefault="004A0B1F" w:rsidP="00115441">
      <w:pPr>
        <w:spacing w:line="560" w:lineRule="exact"/>
        <w:ind w:firstLineChars="200" w:firstLine="600"/>
        <w:jc w:val="left"/>
        <w:rPr>
          <w:rFonts w:ascii="仿宋_GB2312" w:eastAsia="仿宋_GB2312" w:hAnsi="仿宋"/>
          <w:sz w:val="30"/>
          <w:szCs w:val="30"/>
        </w:rPr>
      </w:pPr>
      <w:r>
        <w:rPr>
          <w:rFonts w:ascii="仿宋_GB2312" w:eastAsia="仿宋_GB2312" w:hAnsi="仿宋"/>
          <w:sz w:val="30"/>
          <w:szCs w:val="30"/>
        </w:rPr>
        <w:t>期货从业人员资格考试是协会组织举办的执业准入性质的考试</w:t>
      </w:r>
      <w:r>
        <w:rPr>
          <w:rFonts w:ascii="仿宋_GB2312" w:eastAsia="仿宋_GB2312" w:hAnsi="仿宋" w:hint="eastAsia"/>
          <w:sz w:val="30"/>
          <w:szCs w:val="30"/>
        </w:rPr>
        <w:t>。根据证监会《期货从业人员管理办法》，协会于2008年4月30日发布实施</w:t>
      </w:r>
      <w:r w:rsidR="00306B0D" w:rsidRPr="005306AE">
        <w:rPr>
          <w:rFonts w:ascii="仿宋_GB2312" w:eastAsia="仿宋_GB2312" w:hAnsi="仿宋"/>
          <w:sz w:val="30"/>
          <w:szCs w:val="30"/>
        </w:rPr>
        <w:t>现行</w:t>
      </w:r>
      <w:r w:rsidR="00306B0D" w:rsidRPr="005306AE">
        <w:rPr>
          <w:rFonts w:ascii="仿宋_GB2312" w:eastAsia="仿宋_GB2312" w:hAnsi="仿宋" w:hint="eastAsia"/>
          <w:sz w:val="30"/>
          <w:szCs w:val="30"/>
        </w:rPr>
        <w:t>《</w:t>
      </w:r>
      <w:r w:rsidR="00115441">
        <w:rPr>
          <w:rFonts w:ascii="仿宋_GB2312" w:eastAsia="仿宋_GB2312" w:hAnsi="仿宋" w:hint="eastAsia"/>
          <w:sz w:val="30"/>
          <w:szCs w:val="30"/>
        </w:rPr>
        <w:t>管理</w:t>
      </w:r>
      <w:r w:rsidR="00306B0D" w:rsidRPr="005306AE">
        <w:rPr>
          <w:rFonts w:ascii="仿宋_GB2312" w:eastAsia="仿宋_GB2312" w:hAnsi="仿宋" w:hint="eastAsia"/>
          <w:sz w:val="30"/>
          <w:szCs w:val="30"/>
        </w:rPr>
        <w:t>规则》，从报考条件、考试科目、考试组织和考试纪律等方面对资格考试相关工作做了</w:t>
      </w:r>
      <w:r w:rsidR="00115441">
        <w:rPr>
          <w:rFonts w:ascii="仿宋_GB2312" w:eastAsia="仿宋_GB2312" w:hAnsi="仿宋" w:hint="eastAsia"/>
          <w:sz w:val="30"/>
          <w:szCs w:val="30"/>
        </w:rPr>
        <w:t>具体</w:t>
      </w:r>
      <w:r w:rsidR="00306B0D" w:rsidRPr="005306AE">
        <w:rPr>
          <w:rFonts w:ascii="仿宋_GB2312" w:eastAsia="仿宋_GB2312" w:hAnsi="仿宋" w:hint="eastAsia"/>
          <w:sz w:val="30"/>
          <w:szCs w:val="30"/>
        </w:rPr>
        <w:t>规定。</w:t>
      </w:r>
      <w:r w:rsidR="00306B0D" w:rsidRPr="005306AE">
        <w:rPr>
          <w:rFonts w:ascii="仿宋_GB2312" w:eastAsia="仿宋_GB2312" w:hAnsi="仿宋"/>
          <w:sz w:val="30"/>
          <w:szCs w:val="30"/>
        </w:rPr>
        <w:t>六年多来</w:t>
      </w:r>
      <w:r w:rsidR="00306B0D" w:rsidRPr="005306AE">
        <w:rPr>
          <w:rFonts w:ascii="仿宋_GB2312" w:eastAsia="仿宋_GB2312" w:hAnsi="仿宋" w:hint="eastAsia"/>
          <w:sz w:val="30"/>
          <w:szCs w:val="30"/>
        </w:rPr>
        <w:t>，《</w:t>
      </w:r>
      <w:r w:rsidR="00115441">
        <w:rPr>
          <w:rFonts w:ascii="仿宋_GB2312" w:eastAsia="仿宋_GB2312" w:hAnsi="仿宋" w:hint="eastAsia"/>
          <w:sz w:val="30"/>
          <w:szCs w:val="30"/>
        </w:rPr>
        <w:t>管理规则》为</w:t>
      </w:r>
      <w:r w:rsidR="00306B0D" w:rsidRPr="005306AE">
        <w:rPr>
          <w:rFonts w:ascii="仿宋_GB2312" w:eastAsia="仿宋_GB2312" w:hAnsi="仿宋" w:hint="eastAsia"/>
          <w:sz w:val="30"/>
          <w:szCs w:val="30"/>
        </w:rPr>
        <w:t>资格考试</w:t>
      </w:r>
      <w:r w:rsidR="00115441">
        <w:rPr>
          <w:rFonts w:ascii="仿宋_GB2312" w:eastAsia="仿宋_GB2312" w:hAnsi="仿宋" w:hint="eastAsia"/>
          <w:sz w:val="30"/>
          <w:szCs w:val="30"/>
        </w:rPr>
        <w:t>相关工作的顺利开展</w:t>
      </w:r>
      <w:r w:rsidR="00306B0D" w:rsidRPr="005306AE">
        <w:rPr>
          <w:rFonts w:ascii="仿宋_GB2312" w:eastAsia="仿宋_GB2312" w:hAnsi="仿宋" w:hint="eastAsia"/>
          <w:sz w:val="30"/>
          <w:szCs w:val="30"/>
        </w:rPr>
        <w:t>提供了重要制度保障。</w:t>
      </w:r>
    </w:p>
    <w:p w:rsidR="008536CA" w:rsidRDefault="00306B0D" w:rsidP="008536CA">
      <w:pPr>
        <w:spacing w:line="560" w:lineRule="exact"/>
        <w:ind w:firstLineChars="200" w:firstLine="600"/>
        <w:jc w:val="left"/>
        <w:rPr>
          <w:rFonts w:ascii="仿宋_GB2312" w:eastAsia="仿宋_GB2312" w:hAnsi="仿宋"/>
          <w:sz w:val="30"/>
          <w:szCs w:val="30"/>
        </w:rPr>
      </w:pPr>
      <w:r w:rsidRPr="005306AE">
        <w:rPr>
          <w:rFonts w:ascii="仿宋_GB2312" w:eastAsia="仿宋_GB2312" w:hAnsi="仿宋"/>
          <w:sz w:val="30"/>
          <w:szCs w:val="30"/>
        </w:rPr>
        <w:t>近年来</w:t>
      </w:r>
      <w:r w:rsidRPr="005306AE">
        <w:rPr>
          <w:rFonts w:ascii="仿宋_GB2312" w:eastAsia="仿宋_GB2312" w:hAnsi="仿宋" w:hint="eastAsia"/>
          <w:sz w:val="30"/>
          <w:szCs w:val="30"/>
        </w:rPr>
        <w:t>，</w:t>
      </w:r>
      <w:r w:rsidRPr="005306AE">
        <w:rPr>
          <w:rFonts w:ascii="仿宋_GB2312" w:eastAsia="仿宋_GB2312" w:hAnsi="仿宋"/>
          <w:sz w:val="30"/>
          <w:szCs w:val="30"/>
        </w:rPr>
        <w:t>随着期货市场的发展</w:t>
      </w:r>
      <w:r w:rsidRPr="005306AE">
        <w:rPr>
          <w:rFonts w:ascii="仿宋_GB2312" w:eastAsia="仿宋_GB2312" w:hAnsi="仿宋" w:hint="eastAsia"/>
          <w:sz w:val="30"/>
          <w:szCs w:val="30"/>
        </w:rPr>
        <w:t>，</w:t>
      </w:r>
      <w:r w:rsidR="00115441">
        <w:rPr>
          <w:rFonts w:ascii="仿宋_GB2312" w:eastAsia="仿宋_GB2312" w:hAnsi="仿宋" w:hint="eastAsia"/>
          <w:sz w:val="30"/>
          <w:szCs w:val="30"/>
        </w:rPr>
        <w:t>资格</w:t>
      </w:r>
      <w:r w:rsidR="00D531F8">
        <w:rPr>
          <w:rFonts w:ascii="仿宋_GB2312" w:eastAsia="仿宋_GB2312" w:hAnsi="仿宋"/>
          <w:sz w:val="30"/>
          <w:szCs w:val="30"/>
        </w:rPr>
        <w:t>考试参与程度不断提升</w:t>
      </w:r>
      <w:r w:rsidRPr="005306AE">
        <w:rPr>
          <w:rFonts w:ascii="仿宋_GB2312" w:eastAsia="仿宋_GB2312" w:hAnsi="仿宋" w:hint="eastAsia"/>
          <w:sz w:val="30"/>
          <w:szCs w:val="30"/>
        </w:rPr>
        <w:t>，</w:t>
      </w:r>
      <w:r w:rsidR="00D531F8">
        <w:rPr>
          <w:rFonts w:ascii="仿宋_GB2312" w:eastAsia="仿宋_GB2312" w:hAnsi="仿宋"/>
          <w:sz w:val="30"/>
          <w:szCs w:val="30"/>
        </w:rPr>
        <w:t>考试科目也由</w:t>
      </w:r>
      <w:r w:rsidRPr="005306AE">
        <w:rPr>
          <w:rFonts w:ascii="仿宋_GB2312" w:eastAsia="仿宋_GB2312" w:hAnsi="仿宋"/>
          <w:sz w:val="30"/>
          <w:szCs w:val="30"/>
        </w:rPr>
        <w:t>两科增加到三科</w:t>
      </w:r>
      <w:r w:rsidRPr="005306AE">
        <w:rPr>
          <w:rFonts w:ascii="仿宋_GB2312" w:eastAsia="仿宋_GB2312" w:hAnsi="仿宋" w:hint="eastAsia"/>
          <w:sz w:val="30"/>
          <w:szCs w:val="30"/>
        </w:rPr>
        <w:t>，</w:t>
      </w:r>
      <w:r w:rsidR="00D531F8">
        <w:rPr>
          <w:rFonts w:ascii="仿宋_GB2312" w:eastAsia="仿宋_GB2312" w:hAnsi="仿宋"/>
          <w:sz w:val="30"/>
          <w:szCs w:val="30"/>
        </w:rPr>
        <w:t>同时</w:t>
      </w:r>
      <w:r w:rsidRPr="005306AE">
        <w:rPr>
          <w:rFonts w:ascii="仿宋_GB2312" w:eastAsia="仿宋_GB2312" w:hAnsi="仿宋"/>
          <w:sz w:val="30"/>
          <w:szCs w:val="30"/>
        </w:rPr>
        <w:t>考试违纪</w:t>
      </w:r>
      <w:r w:rsidR="008536CA">
        <w:rPr>
          <w:rFonts w:ascii="仿宋_GB2312" w:eastAsia="仿宋_GB2312" w:hAnsi="仿宋"/>
          <w:sz w:val="30"/>
          <w:szCs w:val="30"/>
        </w:rPr>
        <w:t>现象日</w:t>
      </w:r>
      <w:r w:rsidR="00D531F8">
        <w:rPr>
          <w:rFonts w:ascii="仿宋_GB2312" w:eastAsia="仿宋_GB2312" w:hAnsi="仿宋"/>
          <w:sz w:val="30"/>
          <w:szCs w:val="30"/>
        </w:rPr>
        <w:t>益增多</w:t>
      </w:r>
      <w:r w:rsidRPr="005306AE">
        <w:rPr>
          <w:rFonts w:ascii="仿宋_GB2312" w:eastAsia="仿宋_GB2312" w:hAnsi="仿宋" w:hint="eastAsia"/>
          <w:sz w:val="30"/>
          <w:szCs w:val="30"/>
        </w:rPr>
        <w:t>，</w:t>
      </w:r>
      <w:r w:rsidR="00D531F8">
        <w:rPr>
          <w:rFonts w:ascii="仿宋_GB2312" w:eastAsia="仿宋_GB2312" w:hAnsi="仿宋" w:hint="eastAsia"/>
          <w:sz w:val="30"/>
          <w:szCs w:val="30"/>
        </w:rPr>
        <w:t>因此</w:t>
      </w:r>
      <w:r w:rsidRPr="005306AE">
        <w:rPr>
          <w:rFonts w:ascii="仿宋_GB2312" w:eastAsia="仿宋_GB2312" w:hAnsi="仿宋"/>
          <w:sz w:val="30"/>
          <w:szCs w:val="30"/>
        </w:rPr>
        <w:t>有必要对</w:t>
      </w:r>
      <w:r w:rsidR="00745AA5">
        <w:rPr>
          <w:rFonts w:ascii="仿宋_GB2312" w:eastAsia="仿宋_GB2312" w:hAnsi="仿宋"/>
          <w:sz w:val="30"/>
          <w:szCs w:val="30"/>
        </w:rPr>
        <w:t>现行</w:t>
      </w:r>
      <w:r w:rsidRPr="005306AE">
        <w:rPr>
          <w:rFonts w:ascii="仿宋_GB2312" w:eastAsia="仿宋_GB2312" w:hAnsi="仿宋" w:hint="eastAsia"/>
          <w:sz w:val="30"/>
          <w:szCs w:val="30"/>
        </w:rPr>
        <w:t>《</w:t>
      </w:r>
      <w:r w:rsidR="00D531F8">
        <w:rPr>
          <w:rFonts w:ascii="仿宋_GB2312" w:eastAsia="仿宋_GB2312" w:hAnsi="仿宋" w:hint="eastAsia"/>
          <w:sz w:val="30"/>
          <w:szCs w:val="30"/>
        </w:rPr>
        <w:t>管理</w:t>
      </w:r>
      <w:r w:rsidRPr="005306AE">
        <w:rPr>
          <w:rFonts w:ascii="仿宋_GB2312" w:eastAsia="仿宋_GB2312" w:hAnsi="仿宋" w:hint="eastAsia"/>
          <w:sz w:val="30"/>
          <w:szCs w:val="30"/>
        </w:rPr>
        <w:t>规则》</w:t>
      </w:r>
      <w:r w:rsidR="00D531F8">
        <w:rPr>
          <w:rFonts w:ascii="仿宋_GB2312" w:eastAsia="仿宋_GB2312" w:hAnsi="仿宋" w:hint="eastAsia"/>
          <w:sz w:val="30"/>
          <w:szCs w:val="30"/>
        </w:rPr>
        <w:t>进行系统修订</w:t>
      </w:r>
      <w:r w:rsidRPr="005306AE">
        <w:rPr>
          <w:rFonts w:ascii="仿宋_GB2312" w:eastAsia="仿宋_GB2312" w:hAnsi="仿宋" w:hint="eastAsia"/>
          <w:sz w:val="30"/>
          <w:szCs w:val="30"/>
        </w:rPr>
        <w:t>，</w:t>
      </w:r>
      <w:r w:rsidR="00D531F8">
        <w:rPr>
          <w:rFonts w:ascii="仿宋_GB2312" w:eastAsia="仿宋_GB2312" w:hAnsi="仿宋" w:hint="eastAsia"/>
          <w:sz w:val="30"/>
          <w:szCs w:val="30"/>
        </w:rPr>
        <w:t>以适应资格考试</w:t>
      </w:r>
      <w:r w:rsidR="008536CA">
        <w:rPr>
          <w:rFonts w:ascii="仿宋_GB2312" w:eastAsia="仿宋_GB2312" w:hAnsi="仿宋" w:hint="eastAsia"/>
          <w:sz w:val="30"/>
          <w:szCs w:val="30"/>
        </w:rPr>
        <w:t>管理工作中</w:t>
      </w:r>
      <w:r w:rsidR="002130EC">
        <w:rPr>
          <w:rFonts w:ascii="仿宋_GB2312" w:eastAsia="仿宋_GB2312" w:hAnsi="仿宋" w:hint="eastAsia"/>
          <w:sz w:val="30"/>
          <w:szCs w:val="30"/>
        </w:rPr>
        <w:t>所面临</w:t>
      </w:r>
      <w:r w:rsidR="00D531F8">
        <w:rPr>
          <w:rFonts w:ascii="仿宋_GB2312" w:eastAsia="仿宋_GB2312" w:hAnsi="仿宋" w:hint="eastAsia"/>
          <w:sz w:val="30"/>
          <w:szCs w:val="30"/>
        </w:rPr>
        <w:t>的</w:t>
      </w:r>
      <w:r w:rsidR="002130EC">
        <w:rPr>
          <w:rFonts w:ascii="仿宋_GB2312" w:eastAsia="仿宋_GB2312" w:hAnsi="仿宋" w:hint="eastAsia"/>
          <w:sz w:val="30"/>
          <w:szCs w:val="30"/>
        </w:rPr>
        <w:t>新形势和新问题</w:t>
      </w:r>
      <w:r w:rsidR="00D531F8">
        <w:rPr>
          <w:rFonts w:ascii="仿宋_GB2312" w:eastAsia="仿宋_GB2312" w:hAnsi="仿宋" w:hint="eastAsia"/>
          <w:sz w:val="30"/>
          <w:szCs w:val="30"/>
        </w:rPr>
        <w:t>。</w:t>
      </w:r>
    </w:p>
    <w:p w:rsidR="00A37ACB" w:rsidRPr="008536CA" w:rsidRDefault="00306B0D" w:rsidP="008536CA">
      <w:pPr>
        <w:spacing w:line="560" w:lineRule="exact"/>
        <w:ind w:firstLineChars="200" w:firstLine="602"/>
        <w:jc w:val="left"/>
        <w:rPr>
          <w:rFonts w:ascii="仿宋_GB2312" w:eastAsia="仿宋_GB2312" w:hAnsi="仿宋"/>
          <w:b/>
          <w:sz w:val="30"/>
          <w:szCs w:val="30"/>
        </w:rPr>
      </w:pPr>
      <w:r w:rsidRPr="008536CA">
        <w:rPr>
          <w:rFonts w:ascii="仿宋_GB2312" w:eastAsia="仿宋_GB2312" w:hAnsi="仿宋"/>
          <w:b/>
          <w:sz w:val="30"/>
          <w:szCs w:val="30"/>
        </w:rPr>
        <w:t>二</w:t>
      </w:r>
      <w:r w:rsidR="002130EC">
        <w:rPr>
          <w:rFonts w:ascii="仿宋_GB2312" w:eastAsia="仿宋_GB2312" w:hAnsi="仿宋" w:hint="eastAsia"/>
          <w:b/>
          <w:sz w:val="30"/>
          <w:szCs w:val="30"/>
        </w:rPr>
        <w:t>、《管理规则》</w:t>
      </w:r>
      <w:r w:rsidRPr="008536CA">
        <w:rPr>
          <w:rFonts w:ascii="仿宋_GB2312" w:eastAsia="仿宋_GB2312" w:hAnsi="仿宋" w:hint="eastAsia"/>
          <w:b/>
          <w:sz w:val="30"/>
          <w:szCs w:val="30"/>
        </w:rPr>
        <w:t>修订的主要内容</w:t>
      </w:r>
    </w:p>
    <w:p w:rsidR="002130EC" w:rsidRDefault="002130EC" w:rsidP="002130EC">
      <w:pPr>
        <w:spacing w:line="560" w:lineRule="exact"/>
        <w:ind w:firstLineChars="200" w:firstLine="600"/>
        <w:jc w:val="left"/>
        <w:rPr>
          <w:rFonts w:ascii="仿宋_GB2312" w:eastAsia="仿宋_GB2312" w:hAnsi="仿宋"/>
          <w:sz w:val="30"/>
          <w:szCs w:val="30"/>
        </w:rPr>
      </w:pPr>
      <w:r>
        <w:rPr>
          <w:rFonts w:ascii="仿宋_GB2312" w:eastAsia="仿宋_GB2312" w:hAnsi="仿宋" w:hint="eastAsia"/>
          <w:sz w:val="30"/>
          <w:szCs w:val="30"/>
        </w:rPr>
        <w:lastRenderedPageBreak/>
        <w:t>本次修订对《管理规则》整体架构进行了系统梳理并做了适当优化，在延续原有资格考试管理主要工作思路的基础上，将期货投资分析科目纳入资格考试序列，并对考试违纪行为及处理措施做出了详细规定。</w:t>
      </w:r>
    </w:p>
    <w:p w:rsidR="002130EC" w:rsidRPr="002130EC" w:rsidRDefault="002130EC" w:rsidP="002130EC">
      <w:pPr>
        <w:spacing w:line="560" w:lineRule="exact"/>
        <w:ind w:firstLineChars="200" w:firstLine="602"/>
        <w:jc w:val="left"/>
        <w:rPr>
          <w:rFonts w:ascii="仿宋_GB2312" w:eastAsia="仿宋_GB2312" w:hAnsi="仿宋"/>
          <w:b/>
          <w:sz w:val="30"/>
          <w:szCs w:val="30"/>
        </w:rPr>
      </w:pPr>
      <w:r w:rsidRPr="002130EC">
        <w:rPr>
          <w:rFonts w:ascii="仿宋_GB2312" w:eastAsia="仿宋_GB2312" w:hAnsi="仿宋" w:hint="eastAsia"/>
          <w:b/>
          <w:sz w:val="30"/>
          <w:szCs w:val="30"/>
        </w:rPr>
        <w:t>（一）《管理规则》整体架构调整</w:t>
      </w:r>
    </w:p>
    <w:p w:rsidR="001512D3" w:rsidRDefault="00745AA5" w:rsidP="007E2F30">
      <w:pPr>
        <w:spacing w:line="560" w:lineRule="exact"/>
        <w:ind w:firstLineChars="200" w:firstLine="600"/>
        <w:jc w:val="left"/>
        <w:rPr>
          <w:rFonts w:ascii="仿宋_GB2312" w:eastAsia="仿宋_GB2312" w:hAnsi="仿宋"/>
          <w:sz w:val="30"/>
          <w:szCs w:val="30"/>
        </w:rPr>
      </w:pPr>
      <w:r>
        <w:rPr>
          <w:rFonts w:ascii="仿宋_GB2312" w:eastAsia="仿宋_GB2312" w:hAnsi="仿宋"/>
          <w:sz w:val="30"/>
          <w:szCs w:val="30"/>
        </w:rPr>
        <w:t>现行</w:t>
      </w:r>
      <w:r w:rsidR="001512D3" w:rsidRPr="005306AE">
        <w:rPr>
          <w:rFonts w:ascii="仿宋_GB2312" w:eastAsia="仿宋_GB2312" w:hAnsi="仿宋" w:hint="eastAsia"/>
          <w:sz w:val="30"/>
          <w:szCs w:val="30"/>
        </w:rPr>
        <w:t>《</w:t>
      </w:r>
      <w:r w:rsidR="002130EC">
        <w:rPr>
          <w:rFonts w:ascii="仿宋_GB2312" w:eastAsia="仿宋_GB2312" w:hAnsi="仿宋" w:hint="eastAsia"/>
          <w:sz w:val="30"/>
          <w:szCs w:val="30"/>
        </w:rPr>
        <w:t>管理规则》包括总则、报考条件、考试科目、考试组织、考试纪律和附则等</w:t>
      </w:r>
      <w:r w:rsidR="003077B8">
        <w:rPr>
          <w:rFonts w:ascii="仿宋_GB2312" w:eastAsia="仿宋_GB2312" w:hAnsi="仿宋" w:hint="eastAsia"/>
          <w:sz w:val="30"/>
          <w:szCs w:val="30"/>
        </w:rPr>
        <w:t>六个章节，本次修订</w:t>
      </w:r>
      <w:r w:rsidR="001512D3" w:rsidRPr="005306AE">
        <w:rPr>
          <w:rFonts w:ascii="仿宋_GB2312" w:eastAsia="仿宋_GB2312" w:hAnsi="仿宋" w:hint="eastAsia"/>
          <w:sz w:val="30"/>
          <w:szCs w:val="30"/>
        </w:rPr>
        <w:t>将报考条件、考试科目和考试组织</w:t>
      </w:r>
      <w:r w:rsidR="003077B8">
        <w:rPr>
          <w:rFonts w:ascii="仿宋_GB2312" w:eastAsia="仿宋_GB2312" w:hAnsi="仿宋" w:hint="eastAsia"/>
          <w:sz w:val="30"/>
          <w:szCs w:val="30"/>
        </w:rPr>
        <w:t>等三个章节</w:t>
      </w:r>
      <w:r w:rsidR="001512D3" w:rsidRPr="005306AE">
        <w:rPr>
          <w:rFonts w:ascii="仿宋_GB2312" w:eastAsia="仿宋_GB2312" w:hAnsi="仿宋" w:hint="eastAsia"/>
          <w:sz w:val="30"/>
          <w:szCs w:val="30"/>
        </w:rPr>
        <w:t>合并为</w:t>
      </w:r>
      <w:r w:rsidR="003077B8">
        <w:rPr>
          <w:rFonts w:ascii="仿宋_GB2312" w:eastAsia="仿宋_GB2312" w:hAnsi="仿宋" w:hint="eastAsia"/>
          <w:sz w:val="30"/>
          <w:szCs w:val="30"/>
        </w:rPr>
        <w:t>一个章节</w:t>
      </w:r>
      <w:r w:rsidR="001512D3" w:rsidRPr="005306AE">
        <w:rPr>
          <w:rFonts w:ascii="仿宋_GB2312" w:eastAsia="仿宋_GB2312" w:hAnsi="仿宋" w:hint="eastAsia"/>
          <w:sz w:val="30"/>
          <w:szCs w:val="30"/>
        </w:rPr>
        <w:t>——考试组织，并</w:t>
      </w:r>
      <w:r w:rsidR="003077B8">
        <w:rPr>
          <w:rFonts w:ascii="仿宋_GB2312" w:eastAsia="仿宋_GB2312" w:hAnsi="仿宋" w:hint="eastAsia"/>
          <w:sz w:val="30"/>
          <w:szCs w:val="30"/>
        </w:rPr>
        <w:t>在此基础上</w:t>
      </w:r>
      <w:r w:rsidR="001512D3" w:rsidRPr="005306AE">
        <w:rPr>
          <w:rFonts w:ascii="仿宋_GB2312" w:eastAsia="仿宋_GB2312" w:hAnsi="仿宋" w:hint="eastAsia"/>
          <w:sz w:val="30"/>
          <w:szCs w:val="30"/>
        </w:rPr>
        <w:t>增加违纪处理</w:t>
      </w:r>
      <w:r w:rsidR="003077B8">
        <w:rPr>
          <w:rFonts w:ascii="仿宋_GB2312" w:eastAsia="仿宋_GB2312" w:hAnsi="仿宋" w:hint="eastAsia"/>
          <w:sz w:val="30"/>
          <w:szCs w:val="30"/>
        </w:rPr>
        <w:t>章节。据此，修订后的《管理规则》包括总则、考试组织、考试纪律、违纪处理和附则</w:t>
      </w:r>
      <w:r w:rsidR="007E2F30">
        <w:rPr>
          <w:rFonts w:ascii="仿宋_GB2312" w:eastAsia="仿宋_GB2312" w:hAnsi="仿宋" w:hint="eastAsia"/>
          <w:sz w:val="30"/>
          <w:szCs w:val="30"/>
        </w:rPr>
        <w:t>等</w:t>
      </w:r>
      <w:r w:rsidR="003077B8">
        <w:rPr>
          <w:rFonts w:ascii="仿宋_GB2312" w:eastAsia="仿宋_GB2312" w:hAnsi="仿宋" w:hint="eastAsia"/>
          <w:sz w:val="30"/>
          <w:szCs w:val="30"/>
        </w:rPr>
        <w:t>五个章节。</w:t>
      </w:r>
    </w:p>
    <w:p w:rsidR="00BB07DB" w:rsidRPr="00292C99" w:rsidRDefault="007E2F30" w:rsidP="00292C99">
      <w:pPr>
        <w:spacing w:line="560" w:lineRule="exact"/>
        <w:ind w:firstLineChars="200" w:firstLine="602"/>
        <w:jc w:val="left"/>
        <w:rPr>
          <w:rFonts w:ascii="仿宋_GB2312" w:eastAsia="仿宋_GB2312" w:hAnsi="仿宋"/>
          <w:b/>
          <w:sz w:val="30"/>
          <w:szCs w:val="30"/>
        </w:rPr>
      </w:pPr>
      <w:bookmarkStart w:id="3" w:name="OLE_LINK6"/>
      <w:r w:rsidRPr="007E2F30">
        <w:rPr>
          <w:rFonts w:ascii="仿宋_GB2312" w:eastAsia="仿宋_GB2312" w:hAnsi="仿宋" w:hint="eastAsia"/>
          <w:b/>
          <w:sz w:val="30"/>
          <w:szCs w:val="30"/>
        </w:rPr>
        <w:t>（二）投资分析科目纳入资格考试序列</w:t>
      </w:r>
      <w:bookmarkStart w:id="4" w:name="OLE_LINK3"/>
      <w:bookmarkStart w:id="5" w:name="OLE_LINK4"/>
    </w:p>
    <w:p w:rsidR="0011664E" w:rsidRDefault="00BB07DB" w:rsidP="0011664E">
      <w:pPr>
        <w:spacing w:line="560" w:lineRule="exact"/>
        <w:ind w:firstLineChars="200" w:firstLine="600"/>
        <w:jc w:val="left"/>
        <w:rPr>
          <w:rFonts w:ascii="仿宋_GB2312" w:eastAsia="仿宋_GB2312" w:hAnsi="仿宋"/>
          <w:sz w:val="30"/>
          <w:szCs w:val="30"/>
        </w:rPr>
      </w:pPr>
      <w:r w:rsidRPr="00BB07DB">
        <w:rPr>
          <w:rFonts w:ascii="仿宋_GB2312" w:eastAsia="仿宋_GB2312" w:hAnsi="仿宋" w:hint="eastAsia"/>
          <w:sz w:val="30"/>
          <w:szCs w:val="30"/>
        </w:rPr>
        <w:t>2011年</w:t>
      </w:r>
      <w:r>
        <w:rPr>
          <w:rFonts w:ascii="仿宋_GB2312" w:eastAsia="仿宋_GB2312" w:hAnsi="仿宋" w:hint="eastAsia"/>
          <w:sz w:val="30"/>
          <w:szCs w:val="30"/>
        </w:rPr>
        <w:t>3月23日，</w:t>
      </w:r>
      <w:r w:rsidRPr="00BB07DB">
        <w:rPr>
          <w:rFonts w:ascii="仿宋_GB2312" w:eastAsia="仿宋_GB2312" w:hAnsi="仿宋" w:hint="eastAsia"/>
          <w:sz w:val="30"/>
          <w:szCs w:val="30"/>
        </w:rPr>
        <w:t>中国证监会</w:t>
      </w:r>
      <w:r>
        <w:rPr>
          <w:rFonts w:ascii="仿宋_GB2312" w:eastAsia="仿宋_GB2312" w:hAnsi="仿宋" w:hint="eastAsia"/>
          <w:sz w:val="30"/>
          <w:szCs w:val="30"/>
        </w:rPr>
        <w:t>发布</w:t>
      </w:r>
      <w:r w:rsidRPr="00BB07DB">
        <w:rPr>
          <w:rFonts w:ascii="仿宋_GB2312" w:eastAsia="仿宋_GB2312" w:hAnsi="仿宋" w:hint="eastAsia"/>
          <w:sz w:val="30"/>
          <w:szCs w:val="30"/>
        </w:rPr>
        <w:t>《期货公司期货投资咨询业务试行办法》</w:t>
      </w:r>
      <w:r w:rsidR="00292C99" w:rsidRPr="00BB07DB">
        <w:rPr>
          <w:rFonts w:ascii="仿宋_GB2312" w:eastAsia="仿宋_GB2312" w:hAnsi="仿宋" w:hint="eastAsia"/>
          <w:sz w:val="30"/>
          <w:szCs w:val="30"/>
        </w:rPr>
        <w:t>（下称《试行办法》）</w:t>
      </w:r>
      <w:r>
        <w:rPr>
          <w:rFonts w:ascii="仿宋_GB2312" w:eastAsia="仿宋_GB2312" w:hAnsi="仿宋" w:hint="eastAsia"/>
          <w:sz w:val="30"/>
          <w:szCs w:val="30"/>
        </w:rPr>
        <w:t>，并于当年5月1日施行。</w:t>
      </w:r>
      <w:r w:rsidR="00292C99">
        <w:rPr>
          <w:rFonts w:ascii="仿宋_GB2312" w:eastAsia="仿宋_GB2312" w:hAnsi="仿宋" w:hint="eastAsia"/>
          <w:sz w:val="30"/>
          <w:szCs w:val="30"/>
        </w:rPr>
        <w:t>根据《试行办法》</w:t>
      </w:r>
      <w:r w:rsidRPr="00BB07DB">
        <w:rPr>
          <w:rFonts w:ascii="仿宋_GB2312" w:eastAsia="仿宋_GB2312" w:hAnsi="仿宋" w:hint="eastAsia"/>
          <w:sz w:val="30"/>
          <w:szCs w:val="30"/>
        </w:rPr>
        <w:t>，</w:t>
      </w:r>
      <w:r w:rsidR="00292C99" w:rsidRPr="00292C99">
        <w:rPr>
          <w:rFonts w:ascii="仿宋_GB2312" w:eastAsia="仿宋_GB2312" w:hAnsi="仿宋" w:hint="eastAsia"/>
          <w:sz w:val="30"/>
          <w:szCs w:val="30"/>
        </w:rPr>
        <w:t>协会负责期货投资咨询业务从业人员的资格考试、资格认定、日常管理等相关工作，相关自律管理办法</w:t>
      </w:r>
      <w:r w:rsidR="00292C99">
        <w:rPr>
          <w:rFonts w:ascii="仿宋_GB2312" w:eastAsia="仿宋_GB2312" w:hAnsi="仿宋" w:hint="eastAsia"/>
          <w:sz w:val="30"/>
          <w:szCs w:val="30"/>
        </w:rPr>
        <w:t>也由</w:t>
      </w:r>
      <w:r w:rsidR="00292C99" w:rsidRPr="00292C99">
        <w:rPr>
          <w:rFonts w:ascii="仿宋_GB2312" w:eastAsia="仿宋_GB2312" w:hAnsi="仿宋" w:hint="eastAsia"/>
          <w:sz w:val="30"/>
          <w:szCs w:val="30"/>
        </w:rPr>
        <w:t>协会制定。</w:t>
      </w:r>
      <w:r w:rsidR="008C522D" w:rsidRPr="005306AE">
        <w:rPr>
          <w:rFonts w:ascii="仿宋_GB2312" w:eastAsia="仿宋_GB2312" w:hAnsi="仿宋" w:hint="eastAsia"/>
          <w:sz w:val="30"/>
          <w:szCs w:val="30"/>
        </w:rPr>
        <w:t>20</w:t>
      </w:r>
      <w:r w:rsidR="001512D3" w:rsidRPr="005306AE">
        <w:rPr>
          <w:rFonts w:ascii="仿宋_GB2312" w:eastAsia="仿宋_GB2312" w:hAnsi="仿宋"/>
          <w:sz w:val="30"/>
          <w:szCs w:val="30"/>
        </w:rPr>
        <w:t>11</w:t>
      </w:r>
      <w:r w:rsidR="00EE038D" w:rsidRPr="005306AE">
        <w:rPr>
          <w:rFonts w:ascii="仿宋_GB2312" w:eastAsia="仿宋_GB2312" w:hAnsi="仿宋" w:hint="eastAsia"/>
          <w:sz w:val="30"/>
          <w:szCs w:val="30"/>
        </w:rPr>
        <w:t>年</w:t>
      </w:r>
      <w:r w:rsidR="001512D3" w:rsidRPr="005306AE">
        <w:rPr>
          <w:rFonts w:ascii="仿宋_GB2312" w:eastAsia="仿宋_GB2312" w:hAnsi="仿宋"/>
          <w:sz w:val="30"/>
          <w:szCs w:val="30"/>
        </w:rPr>
        <w:t>5</w:t>
      </w:r>
      <w:r w:rsidR="00EE038D" w:rsidRPr="005306AE">
        <w:rPr>
          <w:rFonts w:ascii="仿宋_GB2312" w:eastAsia="仿宋_GB2312" w:hAnsi="仿宋"/>
          <w:sz w:val="30"/>
          <w:szCs w:val="30"/>
        </w:rPr>
        <w:t>月</w:t>
      </w:r>
      <w:r w:rsidR="00292C99">
        <w:rPr>
          <w:rFonts w:ascii="仿宋_GB2312" w:eastAsia="仿宋_GB2312" w:hAnsi="仿宋" w:hint="eastAsia"/>
          <w:sz w:val="30"/>
          <w:szCs w:val="30"/>
        </w:rPr>
        <w:t>，协会</w:t>
      </w:r>
      <w:r w:rsidR="00EE038D" w:rsidRPr="005306AE">
        <w:rPr>
          <w:rFonts w:ascii="仿宋_GB2312" w:eastAsia="仿宋_GB2312" w:hAnsi="仿宋"/>
          <w:sz w:val="30"/>
          <w:szCs w:val="30"/>
        </w:rPr>
        <w:t>举办了</w:t>
      </w:r>
      <w:r w:rsidR="007E2F30">
        <w:rPr>
          <w:rFonts w:ascii="仿宋_GB2312" w:eastAsia="仿宋_GB2312" w:hAnsi="仿宋"/>
          <w:sz w:val="30"/>
          <w:szCs w:val="30"/>
        </w:rPr>
        <w:t>首次</w:t>
      </w:r>
      <w:r w:rsidR="00EE038D" w:rsidRPr="005306AE">
        <w:rPr>
          <w:rFonts w:ascii="仿宋_GB2312" w:eastAsia="仿宋_GB2312" w:hAnsi="仿宋"/>
          <w:sz w:val="30"/>
          <w:szCs w:val="30"/>
        </w:rPr>
        <w:t>期货投资分析科目考试</w:t>
      </w:r>
      <w:r w:rsidR="00056DF1">
        <w:rPr>
          <w:rFonts w:ascii="仿宋_GB2312" w:eastAsia="仿宋_GB2312" w:hAnsi="仿宋" w:hint="eastAsia"/>
          <w:sz w:val="30"/>
          <w:szCs w:val="30"/>
        </w:rPr>
        <w:t>。</w:t>
      </w:r>
      <w:r w:rsidR="0011664E">
        <w:rPr>
          <w:rFonts w:ascii="仿宋_GB2312" w:eastAsia="仿宋_GB2312" w:hAnsi="仿宋"/>
          <w:sz w:val="30"/>
          <w:szCs w:val="30"/>
        </w:rPr>
        <w:t>截至2017</w:t>
      </w:r>
      <w:r w:rsidR="0011664E">
        <w:rPr>
          <w:rFonts w:ascii="仿宋_GB2312" w:eastAsia="仿宋_GB2312" w:hAnsi="仿宋" w:hint="eastAsia"/>
          <w:sz w:val="30"/>
          <w:szCs w:val="30"/>
        </w:rPr>
        <w:t>年4月</w:t>
      </w:r>
      <w:r w:rsidR="00EE038D" w:rsidRPr="005306AE">
        <w:rPr>
          <w:rFonts w:ascii="仿宋_GB2312" w:eastAsia="仿宋_GB2312" w:hAnsi="仿宋" w:hint="eastAsia"/>
          <w:sz w:val="30"/>
          <w:szCs w:val="30"/>
        </w:rPr>
        <w:t>，</w:t>
      </w:r>
      <w:r w:rsidR="00EE038D" w:rsidRPr="005306AE">
        <w:rPr>
          <w:rFonts w:ascii="仿宋_GB2312" w:eastAsia="仿宋_GB2312" w:hAnsi="仿宋"/>
          <w:sz w:val="30"/>
          <w:szCs w:val="30"/>
        </w:rPr>
        <w:t>协会共举办</w:t>
      </w:r>
      <w:r w:rsidR="00056DF1">
        <w:rPr>
          <w:rFonts w:ascii="仿宋_GB2312" w:eastAsia="仿宋_GB2312" w:hAnsi="仿宋" w:hint="eastAsia"/>
          <w:sz w:val="30"/>
          <w:szCs w:val="30"/>
        </w:rPr>
        <w:t>该科目</w:t>
      </w:r>
      <w:r w:rsidR="00EE038D" w:rsidRPr="005306AE">
        <w:rPr>
          <w:rFonts w:ascii="仿宋_GB2312" w:eastAsia="仿宋_GB2312" w:hAnsi="仿宋"/>
          <w:sz w:val="30"/>
          <w:szCs w:val="30"/>
        </w:rPr>
        <w:t>考试</w:t>
      </w:r>
      <w:r w:rsidR="001512D3" w:rsidRPr="005306AE">
        <w:rPr>
          <w:rFonts w:ascii="仿宋_GB2312" w:eastAsia="仿宋_GB2312" w:hAnsi="仿宋"/>
          <w:sz w:val="30"/>
          <w:szCs w:val="30"/>
        </w:rPr>
        <w:t>1</w:t>
      </w:r>
      <w:r w:rsidR="0011664E">
        <w:rPr>
          <w:rFonts w:ascii="仿宋_GB2312" w:eastAsia="仿宋_GB2312" w:hAnsi="仿宋"/>
          <w:sz w:val="30"/>
          <w:szCs w:val="30"/>
        </w:rPr>
        <w:t>4</w:t>
      </w:r>
      <w:r w:rsidR="00056DF1">
        <w:rPr>
          <w:rFonts w:ascii="仿宋_GB2312" w:eastAsia="仿宋_GB2312" w:hAnsi="仿宋" w:hint="eastAsia"/>
          <w:sz w:val="30"/>
          <w:szCs w:val="30"/>
        </w:rPr>
        <w:t>次，共计</w:t>
      </w:r>
      <w:r w:rsidR="0011664E">
        <w:rPr>
          <w:rFonts w:ascii="仿宋_GB2312" w:eastAsia="仿宋_GB2312" w:hAnsi="仿宋"/>
          <w:sz w:val="30"/>
          <w:szCs w:val="30"/>
        </w:rPr>
        <w:t>13,967</w:t>
      </w:r>
      <w:r w:rsidR="00056DF1">
        <w:rPr>
          <w:rFonts w:ascii="仿宋_GB2312" w:eastAsia="仿宋_GB2312" w:hAnsi="仿宋" w:hint="eastAsia"/>
          <w:sz w:val="30"/>
          <w:szCs w:val="30"/>
        </w:rPr>
        <w:t>人取得成绩合格证</w:t>
      </w:r>
      <w:bookmarkEnd w:id="4"/>
      <w:bookmarkEnd w:id="5"/>
      <w:r w:rsidR="00056DF1">
        <w:rPr>
          <w:rFonts w:ascii="仿宋_GB2312" w:eastAsia="仿宋_GB2312" w:hAnsi="仿宋" w:hint="eastAsia"/>
          <w:sz w:val="30"/>
          <w:szCs w:val="30"/>
        </w:rPr>
        <w:t>，</w:t>
      </w:r>
      <w:r w:rsidR="00056DF1">
        <w:rPr>
          <w:rFonts w:ascii="仿宋_GB2312" w:eastAsia="仿宋_GB2312" w:hAnsi="仿宋"/>
          <w:sz w:val="30"/>
          <w:szCs w:val="30"/>
        </w:rPr>
        <w:t>为期货投</w:t>
      </w:r>
      <w:r w:rsidR="001512D3" w:rsidRPr="005306AE">
        <w:rPr>
          <w:rFonts w:ascii="仿宋_GB2312" w:eastAsia="仿宋_GB2312" w:hAnsi="仿宋"/>
          <w:sz w:val="30"/>
          <w:szCs w:val="30"/>
        </w:rPr>
        <w:t>资咨询业务</w:t>
      </w:r>
      <w:r w:rsidR="00056DF1">
        <w:rPr>
          <w:rFonts w:ascii="仿宋_GB2312" w:eastAsia="仿宋_GB2312" w:hAnsi="仿宋"/>
          <w:sz w:val="30"/>
          <w:szCs w:val="30"/>
        </w:rPr>
        <w:t>的发展</w:t>
      </w:r>
      <w:r w:rsidR="001512D3" w:rsidRPr="005306AE">
        <w:rPr>
          <w:rFonts w:ascii="仿宋_GB2312" w:eastAsia="仿宋_GB2312" w:hAnsi="仿宋"/>
          <w:sz w:val="30"/>
          <w:szCs w:val="30"/>
        </w:rPr>
        <w:t>提供</w:t>
      </w:r>
      <w:r w:rsidR="00056DF1">
        <w:rPr>
          <w:rFonts w:ascii="仿宋_GB2312" w:eastAsia="仿宋_GB2312" w:hAnsi="仿宋"/>
          <w:sz w:val="30"/>
          <w:szCs w:val="30"/>
        </w:rPr>
        <w:t>了</w:t>
      </w:r>
      <w:r w:rsidR="001512D3" w:rsidRPr="005306AE">
        <w:rPr>
          <w:rFonts w:ascii="仿宋_GB2312" w:eastAsia="仿宋_GB2312" w:hAnsi="仿宋"/>
          <w:sz w:val="30"/>
          <w:szCs w:val="30"/>
        </w:rPr>
        <w:t>人才保障</w:t>
      </w:r>
      <w:r w:rsidR="001512D3" w:rsidRPr="005306AE">
        <w:rPr>
          <w:rFonts w:ascii="仿宋_GB2312" w:eastAsia="仿宋_GB2312" w:hAnsi="仿宋" w:hint="eastAsia"/>
          <w:sz w:val="30"/>
          <w:szCs w:val="30"/>
        </w:rPr>
        <w:t>。</w:t>
      </w:r>
    </w:p>
    <w:p w:rsidR="008C522D" w:rsidRDefault="00256B4D" w:rsidP="0011664E">
      <w:pPr>
        <w:spacing w:line="560" w:lineRule="exact"/>
        <w:ind w:firstLineChars="200" w:firstLine="600"/>
        <w:jc w:val="left"/>
        <w:rPr>
          <w:rFonts w:ascii="仿宋_GB2312" w:eastAsia="仿宋_GB2312" w:hAnsi="仿宋"/>
          <w:sz w:val="30"/>
          <w:szCs w:val="30"/>
        </w:rPr>
      </w:pPr>
      <w:r>
        <w:rPr>
          <w:rFonts w:ascii="仿宋_GB2312" w:eastAsia="仿宋_GB2312" w:hAnsi="仿宋" w:hint="eastAsia"/>
          <w:sz w:val="30"/>
          <w:szCs w:val="30"/>
        </w:rPr>
        <w:t>本次修订将期货投资分析科目明确纳入资格考试序列，并对从业资格考试成绩合格证和投资咨询资格考试成绩合格证取得条件做了具体规定。</w:t>
      </w:r>
    </w:p>
    <w:bookmarkEnd w:id="3"/>
    <w:p w:rsidR="00256B4D" w:rsidRDefault="00256B4D" w:rsidP="00056DF1">
      <w:pPr>
        <w:spacing w:line="560" w:lineRule="exact"/>
        <w:ind w:firstLineChars="200" w:firstLine="602"/>
        <w:jc w:val="left"/>
        <w:rPr>
          <w:rFonts w:ascii="仿宋_GB2312" w:eastAsia="仿宋_GB2312" w:hAnsi="仿宋"/>
          <w:b/>
          <w:sz w:val="30"/>
          <w:szCs w:val="30"/>
        </w:rPr>
      </w:pPr>
      <w:r w:rsidRPr="00256B4D">
        <w:rPr>
          <w:rFonts w:ascii="仿宋_GB2312" w:eastAsia="仿宋_GB2312" w:hAnsi="仿宋" w:hint="eastAsia"/>
          <w:b/>
          <w:sz w:val="30"/>
          <w:szCs w:val="30"/>
        </w:rPr>
        <w:t>（三）</w:t>
      </w:r>
      <w:r w:rsidR="00DE7359">
        <w:rPr>
          <w:rFonts w:ascii="仿宋_GB2312" w:eastAsia="仿宋_GB2312" w:hAnsi="仿宋" w:hint="eastAsia"/>
          <w:b/>
          <w:sz w:val="30"/>
          <w:szCs w:val="30"/>
        </w:rPr>
        <w:t>考试</w:t>
      </w:r>
      <w:r w:rsidRPr="00256B4D">
        <w:rPr>
          <w:rFonts w:ascii="仿宋_GB2312" w:eastAsia="仿宋_GB2312" w:hAnsi="仿宋" w:hint="eastAsia"/>
          <w:b/>
          <w:sz w:val="30"/>
          <w:szCs w:val="30"/>
        </w:rPr>
        <w:t>违纪行为认定及处理措施细化</w:t>
      </w:r>
    </w:p>
    <w:p w:rsidR="00DC1232" w:rsidRDefault="00DE7359" w:rsidP="00BC33DB">
      <w:pPr>
        <w:spacing w:line="560" w:lineRule="exact"/>
        <w:ind w:firstLineChars="200" w:firstLine="600"/>
        <w:jc w:val="left"/>
        <w:rPr>
          <w:rFonts w:ascii="仿宋_GB2312" w:eastAsia="仿宋_GB2312" w:hAnsi="仿宋"/>
          <w:sz w:val="30"/>
          <w:szCs w:val="30"/>
        </w:rPr>
      </w:pPr>
      <w:r>
        <w:rPr>
          <w:rFonts w:ascii="仿宋_GB2312" w:eastAsia="仿宋_GB2312" w:hAnsi="仿宋"/>
          <w:sz w:val="30"/>
          <w:szCs w:val="30"/>
        </w:rPr>
        <w:lastRenderedPageBreak/>
        <w:t>随着资格考试参与人数的增多</w:t>
      </w:r>
      <w:r>
        <w:rPr>
          <w:rFonts w:ascii="仿宋_GB2312" w:eastAsia="仿宋_GB2312" w:hAnsi="仿宋" w:hint="eastAsia"/>
          <w:sz w:val="30"/>
          <w:szCs w:val="30"/>
        </w:rPr>
        <w:t>，</w:t>
      </w:r>
      <w:r>
        <w:rPr>
          <w:rFonts w:ascii="仿宋_GB2312" w:eastAsia="仿宋_GB2312" w:hAnsi="仿宋"/>
          <w:sz w:val="30"/>
          <w:szCs w:val="30"/>
        </w:rPr>
        <w:t>考试违纪现象也呈上升趋势</w:t>
      </w:r>
      <w:r>
        <w:rPr>
          <w:rFonts w:ascii="仿宋_GB2312" w:eastAsia="仿宋_GB2312" w:hAnsi="仿宋" w:hint="eastAsia"/>
          <w:sz w:val="30"/>
          <w:szCs w:val="30"/>
        </w:rPr>
        <w:t>。</w:t>
      </w:r>
      <w:r w:rsidR="00FA38F6">
        <w:rPr>
          <w:rFonts w:ascii="仿宋_GB2312" w:eastAsia="仿宋_GB2312" w:hAnsi="仿宋"/>
          <w:sz w:val="30"/>
          <w:szCs w:val="30"/>
        </w:rPr>
        <w:t>然而现行</w:t>
      </w:r>
      <w:r w:rsidR="00FA38F6">
        <w:rPr>
          <w:rFonts w:ascii="仿宋_GB2312" w:eastAsia="仿宋_GB2312" w:hAnsi="仿宋" w:hint="eastAsia"/>
          <w:sz w:val="30"/>
          <w:szCs w:val="30"/>
        </w:rPr>
        <w:t>《管理规则》在考试违纪</w:t>
      </w:r>
      <w:r w:rsidR="00745AA5">
        <w:rPr>
          <w:rFonts w:ascii="仿宋_GB2312" w:eastAsia="仿宋_GB2312" w:hAnsi="仿宋" w:hint="eastAsia"/>
          <w:sz w:val="30"/>
          <w:szCs w:val="30"/>
        </w:rPr>
        <w:t>行为认定</w:t>
      </w:r>
      <w:r w:rsidR="00FA38F6">
        <w:rPr>
          <w:rFonts w:ascii="仿宋_GB2312" w:eastAsia="仿宋_GB2312" w:hAnsi="仿宋" w:hint="eastAsia"/>
          <w:sz w:val="30"/>
          <w:szCs w:val="30"/>
        </w:rPr>
        <w:t>及处理</w:t>
      </w:r>
      <w:r w:rsidR="00745AA5">
        <w:rPr>
          <w:rFonts w:ascii="仿宋_GB2312" w:eastAsia="仿宋_GB2312" w:hAnsi="仿宋" w:hint="eastAsia"/>
          <w:sz w:val="30"/>
          <w:szCs w:val="30"/>
        </w:rPr>
        <w:t>措施</w:t>
      </w:r>
      <w:r w:rsidR="00FA38F6">
        <w:rPr>
          <w:rFonts w:ascii="仿宋_GB2312" w:eastAsia="仿宋_GB2312" w:hAnsi="仿宋" w:hint="eastAsia"/>
          <w:sz w:val="30"/>
          <w:szCs w:val="30"/>
        </w:rPr>
        <w:t>方面的规定较为简单，</w:t>
      </w:r>
      <w:r w:rsidR="00745AA5">
        <w:rPr>
          <w:rFonts w:ascii="仿宋_GB2312" w:eastAsia="仿宋_GB2312" w:hAnsi="仿宋" w:hint="eastAsia"/>
          <w:sz w:val="30"/>
          <w:szCs w:val="30"/>
        </w:rPr>
        <w:t>为实际工作</w:t>
      </w:r>
      <w:r w:rsidR="00FA38F6">
        <w:rPr>
          <w:rFonts w:ascii="仿宋_GB2312" w:eastAsia="仿宋_GB2312" w:hAnsi="仿宋" w:hint="eastAsia"/>
          <w:sz w:val="30"/>
          <w:szCs w:val="30"/>
        </w:rPr>
        <w:t>带来极大不便。为此，</w:t>
      </w:r>
      <w:r w:rsidR="00FA38F6">
        <w:rPr>
          <w:rFonts w:ascii="仿宋_GB2312" w:eastAsia="仿宋_GB2312" w:hAnsi="仿宋"/>
          <w:sz w:val="30"/>
          <w:szCs w:val="30"/>
        </w:rPr>
        <w:t>参照</w:t>
      </w:r>
      <w:r w:rsidR="00FA38F6">
        <w:rPr>
          <w:rFonts w:ascii="仿宋_GB2312" w:eastAsia="仿宋_GB2312" w:hAnsi="仿宋" w:hint="eastAsia"/>
          <w:sz w:val="30"/>
          <w:szCs w:val="30"/>
        </w:rPr>
        <w:t>《国家教育考试违规处理办法》</w:t>
      </w:r>
      <w:r w:rsidR="000714CC">
        <w:rPr>
          <w:rFonts w:ascii="仿宋_GB2312" w:eastAsia="仿宋_GB2312" w:hAnsi="仿宋" w:hint="eastAsia"/>
          <w:sz w:val="30"/>
          <w:szCs w:val="30"/>
        </w:rPr>
        <w:t>及</w:t>
      </w:r>
      <w:r w:rsidR="00D94D1B">
        <w:rPr>
          <w:rFonts w:ascii="仿宋_GB2312" w:eastAsia="仿宋_GB2312" w:hAnsi="仿宋" w:hint="eastAsia"/>
          <w:sz w:val="30"/>
          <w:szCs w:val="30"/>
        </w:rPr>
        <w:t>证</w:t>
      </w:r>
      <w:r w:rsidR="00D94D1B" w:rsidRPr="00D94D1B">
        <w:rPr>
          <w:rFonts w:ascii="仿宋_GB2312" w:eastAsia="仿宋_GB2312" w:hAnsi="仿宋" w:hint="eastAsia"/>
          <w:sz w:val="30"/>
          <w:szCs w:val="30"/>
        </w:rPr>
        <w:t>券、基金等从业资格考试的管理规定</w:t>
      </w:r>
      <w:r w:rsidR="00FA38F6">
        <w:rPr>
          <w:rFonts w:ascii="仿宋_GB2312" w:eastAsia="仿宋_GB2312" w:hAnsi="仿宋" w:hint="eastAsia"/>
          <w:sz w:val="30"/>
          <w:szCs w:val="30"/>
        </w:rPr>
        <w:t>，</w:t>
      </w:r>
      <w:r w:rsidR="00745AA5">
        <w:rPr>
          <w:rFonts w:ascii="仿宋_GB2312" w:eastAsia="仿宋_GB2312" w:hAnsi="仿宋" w:hint="eastAsia"/>
          <w:sz w:val="30"/>
          <w:szCs w:val="30"/>
        </w:rPr>
        <w:t>本次修订明确了各类考试违纪行为的认定标准</w:t>
      </w:r>
      <w:r w:rsidR="000714CC">
        <w:rPr>
          <w:rFonts w:ascii="仿宋_GB2312" w:eastAsia="仿宋_GB2312" w:hAnsi="仿宋" w:hint="eastAsia"/>
          <w:sz w:val="30"/>
          <w:szCs w:val="30"/>
        </w:rPr>
        <w:t>和</w:t>
      </w:r>
      <w:r w:rsidR="00745AA5">
        <w:rPr>
          <w:rFonts w:ascii="仿宋_GB2312" w:eastAsia="仿宋_GB2312" w:hAnsi="仿宋" w:hint="eastAsia"/>
          <w:sz w:val="30"/>
          <w:szCs w:val="30"/>
        </w:rPr>
        <w:t>处理措施。</w:t>
      </w:r>
    </w:p>
    <w:p w:rsidR="00FA38F6" w:rsidRDefault="00D94D1B" w:rsidP="00FA38F6">
      <w:pPr>
        <w:spacing w:line="560" w:lineRule="exact"/>
        <w:ind w:firstLineChars="200" w:firstLine="602"/>
        <w:jc w:val="left"/>
        <w:rPr>
          <w:rFonts w:ascii="仿宋_GB2312" w:eastAsia="仿宋_GB2312" w:hAnsi="仿宋"/>
          <w:sz w:val="30"/>
          <w:szCs w:val="30"/>
        </w:rPr>
      </w:pPr>
      <w:r>
        <w:rPr>
          <w:rFonts w:ascii="仿宋_GB2312" w:eastAsia="仿宋_GB2312" w:hAnsi="仿宋"/>
          <w:b/>
          <w:sz w:val="30"/>
          <w:szCs w:val="30"/>
        </w:rPr>
        <w:t>1</w:t>
      </w:r>
      <w:r w:rsidR="00FA38F6" w:rsidRPr="00745AA5">
        <w:rPr>
          <w:rFonts w:ascii="仿宋_GB2312" w:eastAsia="仿宋_GB2312" w:hAnsi="仿宋" w:hint="eastAsia"/>
          <w:b/>
          <w:sz w:val="30"/>
          <w:szCs w:val="30"/>
        </w:rPr>
        <w:t>．区分应考人员和其他人员。</w:t>
      </w:r>
      <w:r w:rsidR="00FA38F6" w:rsidRPr="00FA38F6">
        <w:rPr>
          <w:rFonts w:ascii="仿宋_GB2312" w:eastAsia="仿宋_GB2312" w:hAnsi="仿宋" w:hint="eastAsia"/>
          <w:sz w:val="30"/>
          <w:szCs w:val="30"/>
        </w:rPr>
        <w:t>应考人员是指已在资格考试报名网站报名当次考试，并应当以自己的真实身份参加考试的人员；其他人员指除应考人员之外的人员</w:t>
      </w:r>
      <w:r w:rsidR="00745AA5">
        <w:rPr>
          <w:rFonts w:ascii="仿宋_GB2312" w:eastAsia="仿宋_GB2312" w:hAnsi="仿宋" w:hint="eastAsia"/>
          <w:sz w:val="30"/>
          <w:szCs w:val="30"/>
        </w:rPr>
        <w:t>（如：替考人员）</w:t>
      </w:r>
      <w:r w:rsidR="00FA38F6" w:rsidRPr="00FA38F6">
        <w:rPr>
          <w:rFonts w:ascii="仿宋_GB2312" w:eastAsia="仿宋_GB2312" w:hAnsi="仿宋" w:hint="eastAsia"/>
          <w:sz w:val="30"/>
          <w:szCs w:val="30"/>
        </w:rPr>
        <w:t>。</w:t>
      </w:r>
      <w:r w:rsidR="00745AA5">
        <w:rPr>
          <w:rFonts w:ascii="仿宋_GB2312" w:eastAsia="仿宋_GB2312" w:hAnsi="仿宋" w:hint="eastAsia"/>
          <w:sz w:val="30"/>
          <w:szCs w:val="30"/>
        </w:rPr>
        <w:t>应考人员和其他人员违反考试纪律的动机和后果不同，相应的处理措施也该有所区分。本次修订</w:t>
      </w:r>
      <w:r w:rsidR="00D01E23">
        <w:rPr>
          <w:rFonts w:ascii="仿宋_GB2312" w:eastAsia="仿宋_GB2312" w:hAnsi="仿宋" w:hint="eastAsia"/>
          <w:sz w:val="30"/>
          <w:szCs w:val="30"/>
        </w:rPr>
        <w:t>对应考人员和其他人员进行了界定，并针对以上两类人员的违纪行为做出不同的处理规定。</w:t>
      </w:r>
    </w:p>
    <w:p w:rsidR="004B2A38" w:rsidRDefault="00D94D1B" w:rsidP="00FA38F6">
      <w:pPr>
        <w:spacing w:line="560" w:lineRule="exact"/>
        <w:ind w:firstLineChars="200" w:firstLine="602"/>
        <w:jc w:val="left"/>
        <w:rPr>
          <w:rFonts w:ascii="仿宋_GB2312" w:eastAsia="仿宋_GB2312" w:hAnsi="仿宋"/>
          <w:sz w:val="30"/>
          <w:szCs w:val="30"/>
        </w:rPr>
      </w:pPr>
      <w:r>
        <w:rPr>
          <w:rFonts w:ascii="仿宋_GB2312" w:eastAsia="仿宋_GB2312" w:hAnsi="仿宋"/>
          <w:b/>
          <w:sz w:val="30"/>
          <w:szCs w:val="30"/>
        </w:rPr>
        <w:t>2</w:t>
      </w:r>
      <w:r w:rsidR="00FA38F6" w:rsidRPr="00D01E23">
        <w:rPr>
          <w:rFonts w:ascii="仿宋_GB2312" w:eastAsia="仿宋_GB2312" w:hAnsi="仿宋" w:hint="eastAsia"/>
          <w:b/>
          <w:sz w:val="30"/>
          <w:szCs w:val="30"/>
        </w:rPr>
        <w:t>．</w:t>
      </w:r>
      <w:r w:rsidR="00684E6A" w:rsidRPr="00D01E23">
        <w:rPr>
          <w:rFonts w:ascii="仿宋_GB2312" w:eastAsia="仿宋_GB2312" w:hAnsi="仿宋" w:hint="eastAsia"/>
          <w:b/>
          <w:sz w:val="30"/>
          <w:szCs w:val="30"/>
        </w:rPr>
        <w:t>明确应考人员违纪行为</w:t>
      </w:r>
      <w:r w:rsidR="004B2A38" w:rsidRPr="00D01E23">
        <w:rPr>
          <w:rFonts w:ascii="仿宋_GB2312" w:eastAsia="仿宋_GB2312" w:hAnsi="仿宋" w:hint="eastAsia"/>
          <w:b/>
          <w:sz w:val="30"/>
          <w:szCs w:val="30"/>
        </w:rPr>
        <w:t>认定</w:t>
      </w:r>
      <w:r w:rsidR="00D01E23">
        <w:rPr>
          <w:rFonts w:ascii="仿宋_GB2312" w:eastAsia="仿宋_GB2312" w:hAnsi="仿宋" w:hint="eastAsia"/>
          <w:b/>
          <w:sz w:val="30"/>
          <w:szCs w:val="30"/>
        </w:rPr>
        <w:t>标准及</w:t>
      </w:r>
      <w:r w:rsidR="004B2A38" w:rsidRPr="00D01E23">
        <w:rPr>
          <w:rFonts w:ascii="仿宋_GB2312" w:eastAsia="仿宋_GB2312" w:hAnsi="仿宋" w:hint="eastAsia"/>
          <w:b/>
          <w:sz w:val="30"/>
          <w:szCs w:val="30"/>
        </w:rPr>
        <w:t>相应处理措施。</w:t>
      </w:r>
      <w:r w:rsidR="004B2A38">
        <w:rPr>
          <w:rFonts w:ascii="仿宋_GB2312" w:eastAsia="仿宋_GB2312" w:hAnsi="仿宋" w:hint="eastAsia"/>
          <w:sz w:val="30"/>
          <w:szCs w:val="30"/>
        </w:rPr>
        <w:t>根据行为</w:t>
      </w:r>
      <w:r w:rsidR="00D01E23">
        <w:rPr>
          <w:rFonts w:ascii="仿宋_GB2312" w:eastAsia="仿宋_GB2312" w:hAnsi="仿宋" w:hint="eastAsia"/>
          <w:sz w:val="30"/>
          <w:szCs w:val="30"/>
        </w:rPr>
        <w:t>性质</w:t>
      </w:r>
      <w:r w:rsidR="004B2A38">
        <w:rPr>
          <w:rFonts w:ascii="仿宋_GB2312" w:eastAsia="仿宋_GB2312" w:hAnsi="仿宋" w:hint="eastAsia"/>
          <w:sz w:val="30"/>
          <w:szCs w:val="30"/>
        </w:rPr>
        <w:t>，</w:t>
      </w:r>
      <w:r w:rsidR="00D01E23">
        <w:rPr>
          <w:rFonts w:ascii="仿宋_GB2312" w:eastAsia="仿宋_GB2312" w:hAnsi="仿宋" w:hint="eastAsia"/>
          <w:sz w:val="30"/>
          <w:szCs w:val="30"/>
        </w:rPr>
        <w:t>本次修订</w:t>
      </w:r>
      <w:r w:rsidR="004B2A38">
        <w:rPr>
          <w:rFonts w:ascii="仿宋_GB2312" w:eastAsia="仿宋_GB2312" w:hAnsi="仿宋" w:hint="eastAsia"/>
          <w:sz w:val="30"/>
          <w:szCs w:val="30"/>
        </w:rPr>
        <w:t>将</w:t>
      </w:r>
      <w:r w:rsidR="00D01E23">
        <w:rPr>
          <w:rFonts w:ascii="仿宋_GB2312" w:eastAsia="仿宋_GB2312" w:hAnsi="仿宋" w:hint="eastAsia"/>
          <w:sz w:val="30"/>
          <w:szCs w:val="30"/>
        </w:rPr>
        <w:t>考试</w:t>
      </w:r>
      <w:r w:rsidR="004B2A38">
        <w:rPr>
          <w:rFonts w:ascii="仿宋_GB2312" w:eastAsia="仿宋_GB2312" w:hAnsi="仿宋" w:hint="eastAsia"/>
          <w:sz w:val="30"/>
          <w:szCs w:val="30"/>
        </w:rPr>
        <w:t>违纪行为</w:t>
      </w:r>
      <w:r w:rsidR="00D01E23">
        <w:rPr>
          <w:rFonts w:ascii="仿宋_GB2312" w:eastAsia="仿宋_GB2312" w:hAnsi="仿宋" w:hint="eastAsia"/>
          <w:sz w:val="30"/>
          <w:szCs w:val="30"/>
        </w:rPr>
        <w:t>划</w:t>
      </w:r>
      <w:r w:rsidR="004B2A38">
        <w:rPr>
          <w:rFonts w:ascii="仿宋_GB2312" w:eastAsia="仿宋_GB2312" w:hAnsi="仿宋" w:hint="eastAsia"/>
          <w:sz w:val="30"/>
          <w:szCs w:val="30"/>
        </w:rPr>
        <w:t>分为：考试违纪、考试作弊和扰乱</w:t>
      </w:r>
      <w:r w:rsidR="00085D91">
        <w:rPr>
          <w:rFonts w:ascii="仿宋_GB2312" w:eastAsia="仿宋_GB2312" w:hAnsi="仿宋" w:hint="eastAsia"/>
          <w:sz w:val="30"/>
          <w:szCs w:val="30"/>
        </w:rPr>
        <w:t>考试</w:t>
      </w:r>
      <w:r w:rsidR="004B2A38">
        <w:rPr>
          <w:rFonts w:ascii="仿宋_GB2312" w:eastAsia="仿宋_GB2312" w:hAnsi="仿宋" w:hint="eastAsia"/>
          <w:sz w:val="30"/>
          <w:szCs w:val="30"/>
        </w:rPr>
        <w:t>秩序等三个</w:t>
      </w:r>
      <w:r w:rsidR="00D01E23">
        <w:rPr>
          <w:rFonts w:ascii="仿宋_GB2312" w:eastAsia="仿宋_GB2312" w:hAnsi="仿宋" w:hint="eastAsia"/>
          <w:sz w:val="30"/>
          <w:szCs w:val="30"/>
        </w:rPr>
        <w:t>类别</w:t>
      </w:r>
      <w:r w:rsidR="004B2A38">
        <w:rPr>
          <w:rFonts w:ascii="仿宋_GB2312" w:eastAsia="仿宋_GB2312" w:hAnsi="仿宋" w:hint="eastAsia"/>
          <w:sz w:val="30"/>
          <w:szCs w:val="30"/>
        </w:rPr>
        <w:t>。</w:t>
      </w:r>
    </w:p>
    <w:p w:rsidR="00FA38F6" w:rsidRDefault="00134528" w:rsidP="00FA38F6">
      <w:pPr>
        <w:spacing w:line="560" w:lineRule="exact"/>
        <w:ind w:firstLineChars="200" w:firstLine="600"/>
        <w:jc w:val="left"/>
        <w:rPr>
          <w:rFonts w:ascii="仿宋_GB2312" w:eastAsia="仿宋_GB2312" w:hAnsi="仿宋"/>
          <w:sz w:val="30"/>
          <w:szCs w:val="30"/>
        </w:rPr>
      </w:pPr>
      <w:r>
        <w:rPr>
          <w:rFonts w:ascii="仿宋_GB2312" w:eastAsia="仿宋_GB2312" w:hAnsi="仿宋" w:hint="eastAsia"/>
          <w:sz w:val="30"/>
          <w:szCs w:val="30"/>
        </w:rPr>
        <w:t>考试</w:t>
      </w:r>
      <w:r w:rsidR="004B2A38">
        <w:rPr>
          <w:rFonts w:ascii="仿宋_GB2312" w:eastAsia="仿宋_GB2312" w:hAnsi="仿宋" w:hint="eastAsia"/>
          <w:sz w:val="30"/>
          <w:szCs w:val="30"/>
        </w:rPr>
        <w:t>违纪行为主要指不遵守考场纪律</w:t>
      </w:r>
      <w:r w:rsidR="00D01E23">
        <w:rPr>
          <w:rFonts w:ascii="仿宋_GB2312" w:eastAsia="仿宋_GB2312" w:hAnsi="仿宋" w:hint="eastAsia"/>
          <w:sz w:val="30"/>
          <w:szCs w:val="30"/>
        </w:rPr>
        <w:t>、</w:t>
      </w:r>
      <w:r w:rsidR="004B2A38">
        <w:rPr>
          <w:rFonts w:ascii="仿宋_GB2312" w:eastAsia="仿宋_GB2312" w:hAnsi="仿宋" w:hint="eastAsia"/>
          <w:sz w:val="30"/>
          <w:szCs w:val="30"/>
        </w:rPr>
        <w:t>不服从工作人员安排的行为。被认定为考试违纪的，取消</w:t>
      </w:r>
      <w:r w:rsidR="009F2E1E">
        <w:rPr>
          <w:rFonts w:ascii="仿宋_GB2312" w:eastAsia="仿宋_GB2312" w:hAnsi="仿宋" w:hint="eastAsia"/>
          <w:sz w:val="30"/>
          <w:szCs w:val="30"/>
        </w:rPr>
        <w:t>当次该科目</w:t>
      </w:r>
      <w:r w:rsidR="004B2A38">
        <w:rPr>
          <w:rFonts w:ascii="仿宋_GB2312" w:eastAsia="仿宋_GB2312" w:hAnsi="仿宋" w:hint="eastAsia"/>
          <w:sz w:val="30"/>
          <w:szCs w:val="30"/>
        </w:rPr>
        <w:t>考试成绩。</w:t>
      </w:r>
    </w:p>
    <w:p w:rsidR="004B2A38" w:rsidRPr="00D94D1B" w:rsidRDefault="004B2A38" w:rsidP="00D94D1B">
      <w:pPr>
        <w:spacing w:line="560" w:lineRule="exact"/>
        <w:ind w:firstLineChars="200" w:firstLine="600"/>
        <w:jc w:val="left"/>
        <w:rPr>
          <w:rFonts w:ascii="仿宋_GB2312" w:eastAsia="仿宋_GB2312" w:hAnsi="仿宋"/>
          <w:sz w:val="30"/>
          <w:szCs w:val="30"/>
        </w:rPr>
      </w:pPr>
      <w:r>
        <w:rPr>
          <w:rFonts w:ascii="仿宋_GB2312" w:eastAsia="仿宋_GB2312" w:hAnsi="仿宋"/>
          <w:sz w:val="30"/>
          <w:szCs w:val="30"/>
        </w:rPr>
        <w:t>考试作弊行为主要指</w:t>
      </w:r>
      <w:r w:rsidR="00134528">
        <w:rPr>
          <w:rFonts w:ascii="仿宋_GB2312" w:eastAsia="仿宋_GB2312" w:hAnsi="仿宋"/>
          <w:sz w:val="30"/>
          <w:szCs w:val="30"/>
        </w:rPr>
        <w:t>违背</w:t>
      </w:r>
      <w:r>
        <w:rPr>
          <w:rFonts w:ascii="仿宋_GB2312" w:eastAsia="仿宋_GB2312" w:hAnsi="仿宋"/>
          <w:sz w:val="30"/>
          <w:szCs w:val="30"/>
        </w:rPr>
        <w:t>考试公平</w:t>
      </w:r>
      <w:r>
        <w:rPr>
          <w:rFonts w:ascii="仿宋_GB2312" w:eastAsia="仿宋_GB2312" w:hAnsi="仿宋" w:hint="eastAsia"/>
          <w:sz w:val="30"/>
          <w:szCs w:val="30"/>
        </w:rPr>
        <w:t>、</w:t>
      </w:r>
      <w:r>
        <w:rPr>
          <w:rFonts w:ascii="仿宋_GB2312" w:eastAsia="仿宋_GB2312" w:hAnsi="仿宋"/>
          <w:sz w:val="30"/>
          <w:szCs w:val="30"/>
        </w:rPr>
        <w:t>公正原则</w:t>
      </w:r>
      <w:r>
        <w:rPr>
          <w:rFonts w:ascii="仿宋_GB2312" w:eastAsia="仿宋_GB2312" w:hAnsi="仿宋" w:hint="eastAsia"/>
          <w:sz w:val="30"/>
          <w:szCs w:val="30"/>
        </w:rPr>
        <w:t>的行为。被认定为考试作弊的，</w:t>
      </w:r>
      <w:r w:rsidR="00134528">
        <w:rPr>
          <w:rFonts w:ascii="仿宋_GB2312" w:eastAsia="仿宋_GB2312" w:hAnsi="仿宋" w:hint="eastAsia"/>
          <w:sz w:val="30"/>
          <w:szCs w:val="30"/>
        </w:rPr>
        <w:t>当次</w:t>
      </w:r>
      <w:r w:rsidR="009F2E1E">
        <w:rPr>
          <w:rFonts w:ascii="仿宋_GB2312" w:eastAsia="仿宋_GB2312" w:hAnsi="仿宋" w:hint="eastAsia"/>
          <w:sz w:val="30"/>
          <w:szCs w:val="30"/>
        </w:rPr>
        <w:t>全部</w:t>
      </w:r>
      <w:r>
        <w:rPr>
          <w:rFonts w:ascii="仿宋_GB2312" w:eastAsia="仿宋_GB2312" w:hAnsi="仿宋" w:hint="eastAsia"/>
          <w:sz w:val="30"/>
          <w:szCs w:val="30"/>
        </w:rPr>
        <w:t>科</w:t>
      </w:r>
      <w:r w:rsidR="009F2E1E">
        <w:rPr>
          <w:rFonts w:ascii="仿宋_GB2312" w:eastAsia="仿宋_GB2312" w:hAnsi="仿宋" w:hint="eastAsia"/>
          <w:sz w:val="30"/>
          <w:szCs w:val="30"/>
        </w:rPr>
        <w:t>目</w:t>
      </w:r>
      <w:r>
        <w:rPr>
          <w:rFonts w:ascii="仿宋_GB2312" w:eastAsia="仿宋_GB2312" w:hAnsi="仿宋" w:hint="eastAsia"/>
          <w:sz w:val="30"/>
          <w:szCs w:val="30"/>
        </w:rPr>
        <w:t>考试成绩无效，</w:t>
      </w:r>
      <w:r w:rsidR="00D94D1B">
        <w:rPr>
          <w:rFonts w:ascii="仿宋_GB2312" w:eastAsia="仿宋_GB2312" w:hAnsi="仿宋" w:hint="eastAsia"/>
          <w:sz w:val="30"/>
          <w:szCs w:val="30"/>
        </w:rPr>
        <w:t>同时自认定为考试作弊之日起两年（普通作弊行为）或三年（集体作弊、替考等严重作弊行为）内不受理其考试报名申请。</w:t>
      </w:r>
    </w:p>
    <w:p w:rsidR="004B2A38" w:rsidRDefault="004B2A38" w:rsidP="00FA38F6">
      <w:pPr>
        <w:spacing w:line="560" w:lineRule="exact"/>
        <w:ind w:firstLineChars="200" w:firstLine="600"/>
        <w:jc w:val="left"/>
        <w:rPr>
          <w:rFonts w:ascii="仿宋_GB2312" w:eastAsia="仿宋_GB2312" w:hAnsi="仿宋"/>
          <w:sz w:val="30"/>
          <w:szCs w:val="30"/>
        </w:rPr>
      </w:pPr>
      <w:r>
        <w:rPr>
          <w:rFonts w:ascii="仿宋_GB2312" w:eastAsia="仿宋_GB2312" w:hAnsi="仿宋"/>
          <w:sz w:val="30"/>
          <w:szCs w:val="30"/>
        </w:rPr>
        <w:t>扰乱</w:t>
      </w:r>
      <w:r w:rsidR="00085D91">
        <w:rPr>
          <w:rFonts w:ascii="仿宋_GB2312" w:eastAsia="仿宋_GB2312" w:hAnsi="仿宋"/>
          <w:sz w:val="30"/>
          <w:szCs w:val="30"/>
        </w:rPr>
        <w:t>考试</w:t>
      </w:r>
      <w:r>
        <w:rPr>
          <w:rFonts w:ascii="仿宋_GB2312" w:eastAsia="仿宋_GB2312" w:hAnsi="仿宋"/>
          <w:sz w:val="30"/>
          <w:szCs w:val="30"/>
        </w:rPr>
        <w:t>秩序</w:t>
      </w:r>
      <w:r w:rsidR="00085D91">
        <w:rPr>
          <w:rFonts w:ascii="仿宋_GB2312" w:eastAsia="仿宋_GB2312" w:hAnsi="仿宋"/>
          <w:sz w:val="30"/>
          <w:szCs w:val="30"/>
        </w:rPr>
        <w:t>行为主要指破坏考试正常秩序的行为</w:t>
      </w:r>
      <w:r w:rsidR="00085D91">
        <w:rPr>
          <w:rFonts w:ascii="仿宋_GB2312" w:eastAsia="仿宋_GB2312" w:hAnsi="仿宋" w:hint="eastAsia"/>
          <w:sz w:val="30"/>
          <w:szCs w:val="30"/>
        </w:rPr>
        <w:t>。</w:t>
      </w:r>
      <w:r w:rsidR="00085D91">
        <w:rPr>
          <w:rFonts w:ascii="仿宋_GB2312" w:eastAsia="仿宋_GB2312" w:hAnsi="仿宋"/>
          <w:sz w:val="30"/>
          <w:szCs w:val="30"/>
        </w:rPr>
        <w:t>被认定为扰乱考场秩序的</w:t>
      </w:r>
      <w:r w:rsidR="00085D91">
        <w:rPr>
          <w:rFonts w:ascii="仿宋_GB2312" w:eastAsia="仿宋_GB2312" w:hAnsi="仿宋" w:hint="eastAsia"/>
          <w:sz w:val="30"/>
          <w:szCs w:val="30"/>
        </w:rPr>
        <w:t>，终止</w:t>
      </w:r>
      <w:r w:rsidR="009F2E1E">
        <w:rPr>
          <w:rFonts w:ascii="仿宋_GB2312" w:eastAsia="仿宋_GB2312" w:hAnsi="仿宋" w:hint="eastAsia"/>
          <w:sz w:val="30"/>
          <w:szCs w:val="30"/>
        </w:rPr>
        <w:t>其</w:t>
      </w:r>
      <w:r w:rsidR="009D484A">
        <w:rPr>
          <w:rFonts w:ascii="仿宋_GB2312" w:eastAsia="仿宋_GB2312" w:hAnsi="仿宋" w:hint="eastAsia"/>
          <w:sz w:val="30"/>
          <w:szCs w:val="30"/>
        </w:rPr>
        <w:t>考试，</w:t>
      </w:r>
      <w:r w:rsidR="0082163E">
        <w:rPr>
          <w:rFonts w:ascii="仿宋_GB2312" w:eastAsia="仿宋_GB2312" w:hAnsi="仿宋" w:hint="eastAsia"/>
          <w:sz w:val="30"/>
          <w:szCs w:val="30"/>
        </w:rPr>
        <w:t>并视情节严重程度参照考试违纪或考试作弊行为进行处理</w:t>
      </w:r>
      <w:r w:rsidR="00085D91">
        <w:rPr>
          <w:rFonts w:ascii="仿宋_GB2312" w:eastAsia="仿宋_GB2312" w:hAnsi="仿宋" w:hint="eastAsia"/>
          <w:sz w:val="30"/>
          <w:szCs w:val="30"/>
        </w:rPr>
        <w:t>。</w:t>
      </w:r>
    </w:p>
    <w:p w:rsidR="00DC1232" w:rsidRDefault="00DC1232" w:rsidP="00FA38F6">
      <w:pPr>
        <w:spacing w:line="560" w:lineRule="exact"/>
        <w:ind w:firstLineChars="200" w:firstLine="600"/>
        <w:jc w:val="left"/>
        <w:rPr>
          <w:rFonts w:ascii="仿宋_GB2312" w:eastAsia="仿宋_GB2312" w:hAnsi="仿宋"/>
          <w:sz w:val="30"/>
          <w:szCs w:val="30"/>
        </w:rPr>
      </w:pPr>
      <w:r>
        <w:rPr>
          <w:rFonts w:ascii="仿宋_GB2312" w:eastAsia="仿宋_GB2312" w:hAnsi="仿宋" w:hint="eastAsia"/>
          <w:sz w:val="30"/>
          <w:szCs w:val="30"/>
        </w:rPr>
        <w:lastRenderedPageBreak/>
        <w:t>被取消考试成绩的应考人员，已经获得考试成绩合格证或执业资格的，由协会注销其合格证或执业资格。</w:t>
      </w:r>
    </w:p>
    <w:p w:rsidR="00085D91" w:rsidRDefault="00D94D1B" w:rsidP="00FA38F6">
      <w:pPr>
        <w:spacing w:line="560" w:lineRule="exact"/>
        <w:ind w:firstLineChars="200" w:firstLine="602"/>
        <w:jc w:val="left"/>
        <w:rPr>
          <w:rFonts w:ascii="仿宋_GB2312" w:eastAsia="仿宋_GB2312" w:hAnsi="仿宋"/>
          <w:sz w:val="30"/>
          <w:szCs w:val="30"/>
        </w:rPr>
      </w:pPr>
      <w:r>
        <w:rPr>
          <w:rFonts w:ascii="仿宋_GB2312" w:eastAsia="仿宋_GB2312" w:hAnsi="仿宋"/>
          <w:b/>
          <w:sz w:val="30"/>
          <w:szCs w:val="30"/>
        </w:rPr>
        <w:t>3</w:t>
      </w:r>
      <w:r w:rsidR="00AC172F" w:rsidRPr="00AC172F">
        <w:rPr>
          <w:rFonts w:ascii="仿宋_GB2312" w:eastAsia="仿宋_GB2312" w:hAnsi="仿宋" w:hint="eastAsia"/>
          <w:b/>
          <w:sz w:val="30"/>
          <w:szCs w:val="30"/>
        </w:rPr>
        <w:t>．明确其他人员违纪行为认定标准及相应处理措施。</w:t>
      </w:r>
      <w:r w:rsidR="00AC172F" w:rsidRPr="00AC172F">
        <w:rPr>
          <w:rFonts w:ascii="仿宋_GB2312" w:eastAsia="仿宋_GB2312" w:hAnsi="仿宋" w:hint="eastAsia"/>
          <w:sz w:val="30"/>
          <w:szCs w:val="30"/>
        </w:rPr>
        <w:t>其他</w:t>
      </w:r>
      <w:r w:rsidR="00A918F8">
        <w:rPr>
          <w:rFonts w:ascii="仿宋_GB2312" w:eastAsia="仿宋_GB2312" w:hAnsi="仿宋" w:hint="eastAsia"/>
          <w:sz w:val="30"/>
          <w:szCs w:val="30"/>
        </w:rPr>
        <w:t>人员的违纪行为主要指替考、集体作弊</w:t>
      </w:r>
      <w:r w:rsidR="00AC172F" w:rsidRPr="00AC172F">
        <w:rPr>
          <w:rFonts w:ascii="仿宋_GB2312" w:eastAsia="仿宋_GB2312" w:hAnsi="仿宋" w:hint="eastAsia"/>
          <w:sz w:val="30"/>
          <w:szCs w:val="30"/>
        </w:rPr>
        <w:t>的行为。其他人</w:t>
      </w:r>
      <w:r w:rsidR="0082163E">
        <w:rPr>
          <w:rFonts w:ascii="仿宋_GB2312" w:eastAsia="仿宋_GB2312" w:hAnsi="仿宋" w:hint="eastAsia"/>
          <w:sz w:val="30"/>
          <w:szCs w:val="30"/>
        </w:rPr>
        <w:t>员被发现以上行为的，注销其已获得的考试成绩合格证及执业资格，</w:t>
      </w:r>
      <w:r w:rsidR="00A918F8" w:rsidRPr="00A918F8">
        <w:rPr>
          <w:rFonts w:ascii="仿宋_GB2312" w:eastAsia="仿宋_GB2312" w:hAnsi="仿宋" w:hint="eastAsia"/>
          <w:sz w:val="30"/>
          <w:szCs w:val="30"/>
        </w:rPr>
        <w:t>同时自违规行为发生之日起三年内不受理其考试报名申请。</w:t>
      </w:r>
    </w:p>
    <w:p w:rsidR="003730AF" w:rsidRPr="00331742" w:rsidRDefault="00A918F8" w:rsidP="00331742">
      <w:pPr>
        <w:spacing w:line="560" w:lineRule="exact"/>
        <w:ind w:firstLineChars="200" w:firstLine="602"/>
        <w:rPr>
          <w:rFonts w:ascii="仿宋_GB2312" w:eastAsia="仿宋_GB2312" w:hAnsi="仿宋" w:cs="仿宋_GB2312"/>
          <w:sz w:val="30"/>
          <w:szCs w:val="30"/>
        </w:rPr>
      </w:pPr>
      <w:r w:rsidRPr="00A918F8">
        <w:rPr>
          <w:rFonts w:ascii="仿宋_GB2312" w:eastAsia="仿宋_GB2312" w:hAnsi="仿宋" w:hint="eastAsia"/>
          <w:b/>
          <w:sz w:val="30"/>
          <w:szCs w:val="30"/>
        </w:rPr>
        <w:t>4．记录考试违纪行为</w:t>
      </w:r>
      <w:r w:rsidR="00BB541F">
        <w:rPr>
          <w:rFonts w:ascii="仿宋_GB2312" w:eastAsia="仿宋_GB2312" w:hAnsi="仿宋" w:hint="eastAsia"/>
          <w:b/>
          <w:sz w:val="30"/>
          <w:szCs w:val="30"/>
        </w:rPr>
        <w:t>及跨行业信息共享</w:t>
      </w:r>
      <w:r w:rsidRPr="00A918F8">
        <w:rPr>
          <w:rFonts w:ascii="仿宋_GB2312" w:eastAsia="仿宋_GB2312" w:hAnsi="仿宋" w:hint="eastAsia"/>
          <w:b/>
          <w:sz w:val="30"/>
          <w:szCs w:val="30"/>
        </w:rPr>
        <w:t>。</w:t>
      </w:r>
      <w:r w:rsidRPr="00A918F8">
        <w:rPr>
          <w:rFonts w:ascii="仿宋_GB2312" w:eastAsia="仿宋_GB2312" w:hAnsi="仿宋" w:hint="eastAsia"/>
          <w:sz w:val="30"/>
          <w:szCs w:val="30"/>
        </w:rPr>
        <w:t>为加强对考试违纪行为的管理，将违纪行为</w:t>
      </w:r>
      <w:r w:rsidR="00BB541F" w:rsidRPr="00BB541F">
        <w:rPr>
          <w:rFonts w:ascii="仿宋_GB2312" w:eastAsia="仿宋_GB2312" w:hAnsi="仿宋" w:hint="eastAsia"/>
          <w:sz w:val="30"/>
          <w:szCs w:val="30"/>
        </w:rPr>
        <w:t>及相应处理措施记入考试信息管理系统，并将以上信息与中国证券业协会、中国证券投资基金业协会共享</w:t>
      </w:r>
      <w:r w:rsidRPr="00A918F8">
        <w:rPr>
          <w:rFonts w:ascii="仿宋_GB2312" w:eastAsia="仿宋_GB2312" w:hAnsi="仿宋" w:hint="eastAsia"/>
          <w:sz w:val="30"/>
          <w:szCs w:val="30"/>
        </w:rPr>
        <w:t>。</w:t>
      </w:r>
      <w:r w:rsidR="00BB541F">
        <w:rPr>
          <w:rFonts w:ascii="仿宋_GB2312" w:eastAsia="仿宋_GB2312" w:hAnsi="仿宋" w:hint="eastAsia"/>
          <w:sz w:val="30"/>
          <w:szCs w:val="30"/>
        </w:rPr>
        <w:t>同时，</w:t>
      </w:r>
      <w:r w:rsidR="00BB541F" w:rsidRPr="002E1ED7">
        <w:rPr>
          <w:rFonts w:ascii="仿宋_GB2312" w:eastAsia="仿宋_GB2312" w:hAnsi="仿宋" w:cs="仿宋_GB2312" w:hint="eastAsia"/>
          <w:sz w:val="30"/>
          <w:szCs w:val="30"/>
        </w:rPr>
        <w:t>被禁止参加证券从业资格考试、基金从业资格考试的人员，协会可以在相应禁考期限内不受理其</w:t>
      </w:r>
      <w:r w:rsidR="00BB541F">
        <w:rPr>
          <w:rFonts w:ascii="仿宋_GB2312" w:eastAsia="仿宋_GB2312" w:hAnsi="仿宋" w:cs="仿宋_GB2312" w:hint="eastAsia"/>
          <w:sz w:val="30"/>
          <w:szCs w:val="30"/>
        </w:rPr>
        <w:t>期货从业人员资格</w:t>
      </w:r>
      <w:r w:rsidR="00BB541F" w:rsidRPr="002E1ED7">
        <w:rPr>
          <w:rFonts w:ascii="仿宋_GB2312" w:eastAsia="仿宋_GB2312" w:hAnsi="仿宋" w:cs="仿宋_GB2312" w:hint="eastAsia"/>
          <w:sz w:val="30"/>
          <w:szCs w:val="30"/>
        </w:rPr>
        <w:t>考试报名申请。</w:t>
      </w:r>
    </w:p>
    <w:p w:rsidR="00A301CC" w:rsidRDefault="00A301CC" w:rsidP="00505C41">
      <w:pPr>
        <w:spacing w:line="560" w:lineRule="exact"/>
        <w:jc w:val="left"/>
        <w:rPr>
          <w:rFonts w:ascii="仿宋_GB2312" w:eastAsia="仿宋_GB2312" w:hAnsi="仿宋"/>
          <w:sz w:val="30"/>
          <w:szCs w:val="30"/>
        </w:rPr>
      </w:pPr>
    </w:p>
    <w:p w:rsidR="00505C41" w:rsidRDefault="00505C41" w:rsidP="00505C41">
      <w:pPr>
        <w:spacing w:line="560" w:lineRule="exact"/>
        <w:jc w:val="left"/>
        <w:rPr>
          <w:rFonts w:ascii="仿宋_GB2312" w:eastAsia="仿宋_GB2312" w:hAnsi="仿宋"/>
          <w:sz w:val="30"/>
          <w:szCs w:val="30"/>
        </w:rPr>
      </w:pPr>
    </w:p>
    <w:p w:rsidR="0007780A" w:rsidRDefault="0007780A" w:rsidP="0007780A">
      <w:pPr>
        <w:spacing w:line="560" w:lineRule="exact"/>
        <w:jc w:val="left"/>
        <w:rPr>
          <w:rFonts w:ascii="仿宋_GB2312" w:eastAsia="仿宋_GB2312" w:hAnsi="仿宋"/>
          <w:sz w:val="30"/>
          <w:szCs w:val="30"/>
        </w:rPr>
      </w:pPr>
    </w:p>
    <w:p w:rsidR="0007780A" w:rsidRDefault="0007780A" w:rsidP="0007780A">
      <w:pPr>
        <w:spacing w:line="560" w:lineRule="exact"/>
        <w:jc w:val="right"/>
        <w:rPr>
          <w:rFonts w:ascii="仿宋_GB2312" w:eastAsia="仿宋_GB2312" w:hAnsi="仿宋"/>
          <w:sz w:val="30"/>
          <w:szCs w:val="30"/>
        </w:rPr>
      </w:pPr>
      <w:r>
        <w:rPr>
          <w:rFonts w:ascii="仿宋_GB2312" w:eastAsia="仿宋_GB2312" w:hAnsi="仿宋" w:hint="eastAsia"/>
          <w:sz w:val="30"/>
          <w:szCs w:val="30"/>
        </w:rPr>
        <w:t>中国期货业协会</w:t>
      </w:r>
    </w:p>
    <w:p w:rsidR="0007780A" w:rsidRPr="00A301CC" w:rsidRDefault="0007780A" w:rsidP="0007780A">
      <w:pPr>
        <w:spacing w:line="560" w:lineRule="exact"/>
        <w:jc w:val="right"/>
        <w:rPr>
          <w:rFonts w:ascii="仿宋_GB2312" w:eastAsia="仿宋_GB2312" w:hAnsi="仿宋"/>
          <w:sz w:val="30"/>
          <w:szCs w:val="30"/>
        </w:rPr>
      </w:pPr>
      <w:r>
        <w:rPr>
          <w:rFonts w:ascii="仿宋_GB2312" w:eastAsia="仿宋_GB2312" w:hAnsi="仿宋" w:hint="eastAsia"/>
          <w:sz w:val="30"/>
          <w:szCs w:val="30"/>
        </w:rPr>
        <w:t>201</w:t>
      </w:r>
      <w:r w:rsidR="00EC2BDB">
        <w:rPr>
          <w:rFonts w:ascii="仿宋_GB2312" w:eastAsia="仿宋_GB2312" w:hAnsi="仿宋"/>
          <w:sz w:val="30"/>
          <w:szCs w:val="30"/>
        </w:rPr>
        <w:t>7</w:t>
      </w:r>
      <w:r>
        <w:rPr>
          <w:rFonts w:ascii="仿宋_GB2312" w:eastAsia="仿宋_GB2312" w:hAnsi="仿宋" w:hint="eastAsia"/>
          <w:sz w:val="30"/>
          <w:szCs w:val="30"/>
        </w:rPr>
        <w:t>年</w:t>
      </w:r>
      <w:r w:rsidR="004F46A6">
        <w:rPr>
          <w:rFonts w:ascii="仿宋_GB2312" w:eastAsia="仿宋_GB2312" w:hAnsi="仿宋"/>
          <w:sz w:val="30"/>
          <w:szCs w:val="30"/>
        </w:rPr>
        <w:t>6</w:t>
      </w:r>
      <w:r>
        <w:rPr>
          <w:rFonts w:ascii="仿宋_GB2312" w:eastAsia="仿宋_GB2312" w:hAnsi="仿宋" w:hint="eastAsia"/>
          <w:sz w:val="30"/>
          <w:szCs w:val="30"/>
        </w:rPr>
        <w:t>月</w:t>
      </w:r>
      <w:r w:rsidR="00C6200D">
        <w:rPr>
          <w:rFonts w:ascii="仿宋_GB2312" w:eastAsia="仿宋_GB2312" w:hAnsi="仿宋"/>
          <w:sz w:val="30"/>
          <w:szCs w:val="30"/>
        </w:rPr>
        <w:t>12</w:t>
      </w:r>
      <w:bookmarkStart w:id="6" w:name="_GoBack"/>
      <w:bookmarkEnd w:id="6"/>
      <w:r>
        <w:rPr>
          <w:rFonts w:ascii="仿宋_GB2312" w:eastAsia="仿宋_GB2312" w:hAnsi="仿宋" w:hint="eastAsia"/>
          <w:sz w:val="30"/>
          <w:szCs w:val="30"/>
        </w:rPr>
        <w:t>日</w:t>
      </w:r>
    </w:p>
    <w:sectPr w:rsidR="0007780A" w:rsidRPr="00A301CC">
      <w:headerReference w:type="default" r:id="rId8"/>
      <w:footerReference w:type="default" r:id="rId9"/>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0CCF" w:rsidRDefault="00B00CCF">
      <w:r>
        <w:separator/>
      </w:r>
    </w:p>
  </w:endnote>
  <w:endnote w:type="continuationSeparator" w:id="0">
    <w:p w:rsidR="00B00CCF" w:rsidRDefault="00B00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方正小标宋简体"/>
    <w:panose1 w:val="02010601030101010101"/>
    <w:charset w:val="86"/>
    <w:family w:val="auto"/>
    <w:pitch w:val="variable"/>
    <w:sig w:usb0="00000001" w:usb1="080E0000" w:usb2="00000010" w:usb3="00000000" w:csb0="00040000" w:csb1="00000000"/>
  </w:font>
  <w:font w:name="仿宋_GB2312">
    <w:altName w:val="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DDA" w:rsidRDefault="00EB4DDA">
    <w:pPr>
      <w:pStyle w:val="a9"/>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C6200D">
      <w:rPr>
        <w:b/>
        <w:bCs/>
        <w:noProof/>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C6200D">
      <w:rPr>
        <w:b/>
        <w:bCs/>
        <w:noProof/>
      </w:rPr>
      <w:t>4</w:t>
    </w:r>
    <w:r>
      <w:rPr>
        <w:b/>
        <w:bCs/>
        <w:sz w:val="24"/>
        <w:szCs w:val="24"/>
      </w:rPr>
      <w:fldChar w:fldCharType="end"/>
    </w:r>
  </w:p>
  <w:p w:rsidR="00096EF4" w:rsidRDefault="00096EF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0CCF" w:rsidRDefault="00B00CCF">
      <w:r>
        <w:separator/>
      </w:r>
    </w:p>
  </w:footnote>
  <w:footnote w:type="continuationSeparator" w:id="0">
    <w:p w:rsidR="00B00CCF" w:rsidRDefault="00B00C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EF4" w:rsidRDefault="00096EF4">
    <w:pPr>
      <w:pStyle w:val="aa"/>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BC6B76"/>
    <w:multiLevelType w:val="multilevel"/>
    <w:tmpl w:val="1DBC6B76"/>
    <w:lvl w:ilvl="0">
      <w:start w:val="1"/>
      <w:numFmt w:val="japaneseCounting"/>
      <w:lvlText w:val="%1、"/>
      <w:lvlJc w:val="left"/>
      <w:pPr>
        <w:ind w:left="1280" w:hanging="720"/>
      </w:pPr>
      <w:rPr>
        <w:rFonts w:hint="default"/>
      </w:rPr>
    </w:lvl>
    <w:lvl w:ilvl="1" w:tentative="1">
      <w:start w:val="1"/>
      <w:numFmt w:val="lowerLetter"/>
      <w:lvlText w:val="%2)"/>
      <w:lvlJc w:val="left"/>
      <w:pPr>
        <w:ind w:left="1400" w:hanging="420"/>
      </w:pPr>
    </w:lvl>
    <w:lvl w:ilvl="2" w:tentative="1">
      <w:start w:val="1"/>
      <w:numFmt w:val="lowerRoman"/>
      <w:lvlText w:val="%3."/>
      <w:lvlJc w:val="right"/>
      <w:pPr>
        <w:ind w:left="1820" w:hanging="420"/>
      </w:pPr>
    </w:lvl>
    <w:lvl w:ilvl="3" w:tentative="1">
      <w:start w:val="1"/>
      <w:numFmt w:val="decimal"/>
      <w:lvlText w:val="%4."/>
      <w:lvlJc w:val="left"/>
      <w:pPr>
        <w:ind w:left="2240" w:hanging="420"/>
      </w:pPr>
    </w:lvl>
    <w:lvl w:ilvl="4" w:tentative="1">
      <w:start w:val="1"/>
      <w:numFmt w:val="lowerLetter"/>
      <w:lvlText w:val="%5)"/>
      <w:lvlJc w:val="left"/>
      <w:pPr>
        <w:ind w:left="2660" w:hanging="420"/>
      </w:pPr>
    </w:lvl>
    <w:lvl w:ilvl="5" w:tentative="1">
      <w:start w:val="1"/>
      <w:numFmt w:val="lowerRoman"/>
      <w:lvlText w:val="%6."/>
      <w:lvlJc w:val="right"/>
      <w:pPr>
        <w:ind w:left="3080" w:hanging="420"/>
      </w:pPr>
    </w:lvl>
    <w:lvl w:ilvl="6" w:tentative="1">
      <w:start w:val="1"/>
      <w:numFmt w:val="decimal"/>
      <w:lvlText w:val="%7."/>
      <w:lvlJc w:val="left"/>
      <w:pPr>
        <w:ind w:left="3500" w:hanging="420"/>
      </w:pPr>
    </w:lvl>
    <w:lvl w:ilvl="7" w:tentative="1">
      <w:start w:val="1"/>
      <w:numFmt w:val="lowerLetter"/>
      <w:lvlText w:val="%8)"/>
      <w:lvlJc w:val="left"/>
      <w:pPr>
        <w:ind w:left="3920" w:hanging="420"/>
      </w:pPr>
    </w:lvl>
    <w:lvl w:ilvl="8" w:tentative="1">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bordersDoNotSurroundHeader/>
  <w:bordersDoNotSurroundFooter/>
  <w:defaultTabStop w:val="420"/>
  <w:drawingGridHorizontalSpacing w:val="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ACB"/>
    <w:rsid w:val="00010B2E"/>
    <w:rsid w:val="000277A7"/>
    <w:rsid w:val="000344F3"/>
    <w:rsid w:val="00034E12"/>
    <w:rsid w:val="00056DF1"/>
    <w:rsid w:val="000635B5"/>
    <w:rsid w:val="000714CC"/>
    <w:rsid w:val="0007780A"/>
    <w:rsid w:val="00085D91"/>
    <w:rsid w:val="00096EF4"/>
    <w:rsid w:val="000B6600"/>
    <w:rsid w:val="000C37E4"/>
    <w:rsid w:val="000F78E6"/>
    <w:rsid w:val="001051F0"/>
    <w:rsid w:val="00115441"/>
    <w:rsid w:val="0011664E"/>
    <w:rsid w:val="00134528"/>
    <w:rsid w:val="001512D3"/>
    <w:rsid w:val="00182F83"/>
    <w:rsid w:val="002130EC"/>
    <w:rsid w:val="00231199"/>
    <w:rsid w:val="00256B4D"/>
    <w:rsid w:val="00292C99"/>
    <w:rsid w:val="00306B0D"/>
    <w:rsid w:val="003077B8"/>
    <w:rsid w:val="0031648D"/>
    <w:rsid w:val="00317AAC"/>
    <w:rsid w:val="00331742"/>
    <w:rsid w:val="00345BB1"/>
    <w:rsid w:val="003730AF"/>
    <w:rsid w:val="00393461"/>
    <w:rsid w:val="003A1B7F"/>
    <w:rsid w:val="003B237B"/>
    <w:rsid w:val="003B6EDE"/>
    <w:rsid w:val="003C065D"/>
    <w:rsid w:val="003E4416"/>
    <w:rsid w:val="003F2207"/>
    <w:rsid w:val="00417803"/>
    <w:rsid w:val="0046204E"/>
    <w:rsid w:val="004A0B1F"/>
    <w:rsid w:val="004B2A38"/>
    <w:rsid w:val="004C4CBE"/>
    <w:rsid w:val="004F3079"/>
    <w:rsid w:val="004F44C0"/>
    <w:rsid w:val="004F46A6"/>
    <w:rsid w:val="00505C41"/>
    <w:rsid w:val="005306AE"/>
    <w:rsid w:val="005708B2"/>
    <w:rsid w:val="005B3003"/>
    <w:rsid w:val="006035A9"/>
    <w:rsid w:val="006117B8"/>
    <w:rsid w:val="0062441A"/>
    <w:rsid w:val="0062561B"/>
    <w:rsid w:val="00630F9E"/>
    <w:rsid w:val="00633DF4"/>
    <w:rsid w:val="0068191B"/>
    <w:rsid w:val="00684E6A"/>
    <w:rsid w:val="00686281"/>
    <w:rsid w:val="00692CB0"/>
    <w:rsid w:val="006B4539"/>
    <w:rsid w:val="006E6011"/>
    <w:rsid w:val="00745AA5"/>
    <w:rsid w:val="007818EA"/>
    <w:rsid w:val="007B59AF"/>
    <w:rsid w:val="007E2F30"/>
    <w:rsid w:val="007E5472"/>
    <w:rsid w:val="00810507"/>
    <w:rsid w:val="0082163E"/>
    <w:rsid w:val="00822841"/>
    <w:rsid w:val="00833DCA"/>
    <w:rsid w:val="008536CA"/>
    <w:rsid w:val="00856741"/>
    <w:rsid w:val="0088382D"/>
    <w:rsid w:val="008C522D"/>
    <w:rsid w:val="008D4A25"/>
    <w:rsid w:val="009126DC"/>
    <w:rsid w:val="00913F0F"/>
    <w:rsid w:val="00982C69"/>
    <w:rsid w:val="0099365E"/>
    <w:rsid w:val="009C157C"/>
    <w:rsid w:val="009D484A"/>
    <w:rsid w:val="009F2E1E"/>
    <w:rsid w:val="00A061B3"/>
    <w:rsid w:val="00A301CC"/>
    <w:rsid w:val="00A37ACB"/>
    <w:rsid w:val="00A918F8"/>
    <w:rsid w:val="00AC172F"/>
    <w:rsid w:val="00AE4395"/>
    <w:rsid w:val="00AF042E"/>
    <w:rsid w:val="00B00CCF"/>
    <w:rsid w:val="00B01720"/>
    <w:rsid w:val="00B02AD2"/>
    <w:rsid w:val="00B038AA"/>
    <w:rsid w:val="00B22718"/>
    <w:rsid w:val="00B84495"/>
    <w:rsid w:val="00B945F8"/>
    <w:rsid w:val="00BA03C7"/>
    <w:rsid w:val="00BA3E8B"/>
    <w:rsid w:val="00BB07DB"/>
    <w:rsid w:val="00BB541F"/>
    <w:rsid w:val="00BC33DB"/>
    <w:rsid w:val="00C0566B"/>
    <w:rsid w:val="00C15C54"/>
    <w:rsid w:val="00C3640F"/>
    <w:rsid w:val="00C6200D"/>
    <w:rsid w:val="00C66FD4"/>
    <w:rsid w:val="00C81C2B"/>
    <w:rsid w:val="00C845BD"/>
    <w:rsid w:val="00C853DE"/>
    <w:rsid w:val="00D01E23"/>
    <w:rsid w:val="00D4640A"/>
    <w:rsid w:val="00D531F8"/>
    <w:rsid w:val="00D82359"/>
    <w:rsid w:val="00D84908"/>
    <w:rsid w:val="00D90A58"/>
    <w:rsid w:val="00D94D1B"/>
    <w:rsid w:val="00DC1232"/>
    <w:rsid w:val="00DE7359"/>
    <w:rsid w:val="00E376EB"/>
    <w:rsid w:val="00EB4DDA"/>
    <w:rsid w:val="00EC2BDB"/>
    <w:rsid w:val="00EC3704"/>
    <w:rsid w:val="00EE038D"/>
    <w:rsid w:val="00F07B98"/>
    <w:rsid w:val="00F20F8D"/>
    <w:rsid w:val="00F24078"/>
    <w:rsid w:val="00F34FD2"/>
    <w:rsid w:val="00F545F4"/>
    <w:rsid w:val="00F836AA"/>
    <w:rsid w:val="00F92183"/>
    <w:rsid w:val="00FA38F6"/>
    <w:rsid w:val="00FD73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4B7C32B0"/>
  <w15:docId w15:val="{806360D8-4AD9-44DE-B8EF-4F7E695B0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iPriority="99"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rPr>
      <w:b/>
      <w:bCs/>
    </w:rPr>
  </w:style>
  <w:style w:type="paragraph" w:styleId="a4">
    <w:name w:val="annotation text"/>
    <w:basedOn w:val="a"/>
    <w:link w:val="a6"/>
    <w:uiPriority w:val="99"/>
    <w:unhideWhenUsed/>
    <w:pPr>
      <w:jc w:val="left"/>
    </w:pPr>
  </w:style>
  <w:style w:type="paragraph" w:styleId="a7">
    <w:name w:val="Balloon Text"/>
    <w:basedOn w:val="a"/>
    <w:link w:val="a8"/>
    <w:uiPriority w:val="99"/>
    <w:unhideWhenUsed/>
    <w:rPr>
      <w:sz w:val="18"/>
      <w:szCs w:val="18"/>
    </w:rPr>
  </w:style>
  <w:style w:type="paragraph" w:styleId="a9">
    <w:name w:val="footer"/>
    <w:basedOn w:val="a"/>
    <w:link w:val="1"/>
    <w:uiPriority w:val="99"/>
    <w:unhideWhenUsed/>
    <w:pPr>
      <w:tabs>
        <w:tab w:val="center" w:pos="4153"/>
        <w:tab w:val="right" w:pos="8306"/>
      </w:tabs>
      <w:snapToGrid w:val="0"/>
      <w:jc w:val="left"/>
    </w:pPr>
    <w:rPr>
      <w:sz w:val="18"/>
      <w:szCs w:val="18"/>
    </w:rPr>
  </w:style>
  <w:style w:type="paragraph" w:styleId="aa">
    <w:name w:val="header"/>
    <w:basedOn w:val="a"/>
    <w:link w:val="ab"/>
    <w:uiPriority w:val="99"/>
    <w:unhideWhenUsed/>
    <w:pPr>
      <w:pBdr>
        <w:bottom w:val="single" w:sz="6" w:space="1" w:color="auto"/>
      </w:pBdr>
      <w:tabs>
        <w:tab w:val="center" w:pos="4153"/>
        <w:tab w:val="right" w:pos="8306"/>
      </w:tabs>
      <w:snapToGrid w:val="0"/>
      <w:jc w:val="center"/>
    </w:pPr>
    <w:rPr>
      <w:sz w:val="18"/>
      <w:szCs w:val="18"/>
    </w:rPr>
  </w:style>
  <w:style w:type="paragraph" w:styleId="ac">
    <w:name w:val="footnote text"/>
    <w:basedOn w:val="a"/>
    <w:link w:val="ad"/>
    <w:unhideWhenUsed/>
    <w:pPr>
      <w:snapToGrid w:val="0"/>
      <w:jc w:val="left"/>
    </w:pPr>
    <w:rPr>
      <w:sz w:val="18"/>
      <w:szCs w:val="18"/>
    </w:rPr>
  </w:style>
  <w:style w:type="character" w:styleId="ae">
    <w:name w:val="Hyperlink"/>
    <w:uiPriority w:val="99"/>
    <w:unhideWhenUsed/>
    <w:rPr>
      <w:color w:val="0563C1"/>
      <w:u w:val="single"/>
    </w:rPr>
  </w:style>
  <w:style w:type="character" w:styleId="af">
    <w:name w:val="annotation reference"/>
    <w:uiPriority w:val="99"/>
    <w:unhideWhenUsed/>
    <w:rPr>
      <w:sz w:val="21"/>
      <w:szCs w:val="21"/>
    </w:rPr>
  </w:style>
  <w:style w:type="character" w:styleId="af0">
    <w:name w:val="footnote reference"/>
    <w:unhideWhenUsed/>
    <w:rPr>
      <w:vertAlign w:val="superscript"/>
    </w:rPr>
  </w:style>
  <w:style w:type="paragraph" w:customStyle="1" w:styleId="10">
    <w:name w:val="列出段落1"/>
    <w:basedOn w:val="a"/>
    <w:uiPriority w:val="34"/>
    <w:qFormat/>
    <w:pPr>
      <w:ind w:firstLineChars="200" w:firstLine="420"/>
    </w:pPr>
  </w:style>
  <w:style w:type="character" w:customStyle="1" w:styleId="a6">
    <w:name w:val="批注文字 字符"/>
    <w:basedOn w:val="a0"/>
    <w:link w:val="a4"/>
    <w:uiPriority w:val="99"/>
    <w:semiHidden/>
  </w:style>
  <w:style w:type="character" w:customStyle="1" w:styleId="a5">
    <w:name w:val="批注主题 字符"/>
    <w:link w:val="a3"/>
    <w:uiPriority w:val="99"/>
    <w:semiHidden/>
    <w:rPr>
      <w:b/>
      <w:bCs/>
    </w:rPr>
  </w:style>
  <w:style w:type="character" w:customStyle="1" w:styleId="a8">
    <w:name w:val="批注框文本 字符"/>
    <w:link w:val="a7"/>
    <w:uiPriority w:val="99"/>
    <w:semiHidden/>
    <w:rPr>
      <w:sz w:val="18"/>
      <w:szCs w:val="18"/>
    </w:rPr>
  </w:style>
  <w:style w:type="character" w:customStyle="1" w:styleId="ab">
    <w:name w:val="页眉 字符"/>
    <w:link w:val="aa"/>
    <w:uiPriority w:val="99"/>
    <w:rPr>
      <w:sz w:val="18"/>
      <w:szCs w:val="18"/>
    </w:rPr>
  </w:style>
  <w:style w:type="character" w:customStyle="1" w:styleId="1">
    <w:name w:val="页脚 字符1"/>
    <w:link w:val="a9"/>
    <w:uiPriority w:val="99"/>
    <w:rPr>
      <w:sz w:val="18"/>
      <w:szCs w:val="18"/>
    </w:rPr>
  </w:style>
  <w:style w:type="character" w:customStyle="1" w:styleId="ad">
    <w:name w:val="脚注文本 字符"/>
    <w:link w:val="ac"/>
    <w:uiPriority w:val="99"/>
    <w:semiHidden/>
    <w:rPr>
      <w:sz w:val="18"/>
      <w:szCs w:val="18"/>
    </w:rPr>
  </w:style>
  <w:style w:type="character" w:customStyle="1" w:styleId="af1">
    <w:name w:val="页脚 字符"/>
    <w:uiPriority w:val="99"/>
    <w:rsid w:val="00EB4D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321950">
      <w:bodyDiv w:val="1"/>
      <w:marLeft w:val="0"/>
      <w:marRight w:val="0"/>
      <w:marTop w:val="0"/>
      <w:marBottom w:val="0"/>
      <w:divBdr>
        <w:top w:val="none" w:sz="0" w:space="0" w:color="auto"/>
        <w:left w:val="none" w:sz="0" w:space="0" w:color="auto"/>
        <w:bottom w:val="none" w:sz="0" w:space="0" w:color="auto"/>
        <w:right w:val="none" w:sz="0" w:space="0" w:color="auto"/>
      </w:divBdr>
      <w:divsChild>
        <w:div w:id="1313673888">
          <w:marLeft w:val="0"/>
          <w:marRight w:val="0"/>
          <w:marTop w:val="0"/>
          <w:marBottom w:val="0"/>
          <w:divBdr>
            <w:top w:val="none" w:sz="0" w:space="0" w:color="auto"/>
            <w:left w:val="none" w:sz="0" w:space="0" w:color="auto"/>
            <w:bottom w:val="none" w:sz="0" w:space="0" w:color="auto"/>
            <w:right w:val="none" w:sz="0" w:space="0" w:color="auto"/>
          </w:divBdr>
        </w:div>
      </w:divsChild>
    </w:div>
    <w:div w:id="19875109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291</Words>
  <Characters>1660</Characters>
  <Application>Microsoft Office Word</Application>
  <DocSecurity>0</DocSecurity>
  <Lines>13</Lines>
  <Paragraphs>3</Paragraphs>
  <ScaleCrop>false</ScaleCrop>
  <Company>微软中国</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关于《期货公司委托介绍经纪人开展业务管理办法（草案）》起草说明</dc:title>
  <dc:subject/>
  <dc:creator>江薇</dc:creator>
  <cp:keywords/>
  <cp:lastModifiedBy>杨琪</cp:lastModifiedBy>
  <cp:revision>8</cp:revision>
  <dcterms:created xsi:type="dcterms:W3CDTF">2017-06-08T01:39:00Z</dcterms:created>
  <dcterms:modified xsi:type="dcterms:W3CDTF">2017-06-12T05:48:00Z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2052-9.1.0.4688</vt:lpwstr>
  </property>
</Properties>
</file>