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FFE4">
      <w:pPr>
        <w:widowControl/>
        <w:spacing w:line="425" w:lineRule="atLeas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u w:color="000000"/>
        </w:rPr>
      </w:pPr>
    </w:p>
    <w:p w14:paraId="43F6FBFB">
      <w:pPr>
        <w:widowControl/>
        <w:spacing w:line="425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11D27568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2783558E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7345DB43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32614D66"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77383650">
      <w:pPr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</w:pPr>
    </w:p>
    <w:p w14:paraId="09CE4635">
      <w:pPr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20"/>
          <w:u w:color="000000"/>
        </w:rPr>
        <w:t>中 期 协 联 合 研 究 计 划</w:t>
      </w:r>
    </w:p>
    <w:p w14:paraId="640A910D"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72"/>
          <w:szCs w:val="72"/>
          <w:u w:color="000000"/>
        </w:rPr>
      </w:pPr>
      <w:r>
        <w:rPr>
          <w:rFonts w:hint="eastAsia" w:eastAsia="黑体"/>
          <w:color w:val="000000"/>
          <w:kern w:val="0"/>
          <w:sz w:val="48"/>
          <w:szCs w:val="20"/>
          <w:u w:color="000000"/>
        </w:rPr>
        <w:t xml:space="preserve"> </w:t>
      </w:r>
      <w:r>
        <w:rPr>
          <w:rFonts w:hint="eastAsia" w:eastAsia="黑体"/>
          <w:color w:val="000000"/>
          <w:kern w:val="0"/>
          <w:sz w:val="72"/>
          <w:szCs w:val="72"/>
          <w:u w:color="000000"/>
        </w:rPr>
        <w:t xml:space="preserve">参 评 申 请 </w:t>
      </w:r>
      <w:r>
        <w:rPr>
          <w:rFonts w:eastAsia="黑体"/>
          <w:color w:val="000000"/>
          <w:kern w:val="0"/>
          <w:sz w:val="72"/>
          <w:szCs w:val="72"/>
          <w:u w:color="000000"/>
        </w:rPr>
        <w:t>书</w:t>
      </w:r>
    </w:p>
    <w:p w14:paraId="4C4868A5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 w14:paraId="0FEA9332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 w14:paraId="0BEDB991"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 w14:paraId="6D81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DBE4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98FED59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49D5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EDF1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551E98B1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CFF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65D7"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6936FD2E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9B2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DB36">
            <w:pPr>
              <w:widowControl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 w14:paraId="17239ED1"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 w14:paraId="4695B8DE">
      <w:pPr>
        <w:snapToGrid w:val="0"/>
        <w:spacing w:line="572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 w14:paraId="143884AB"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中国期货业协会</w:t>
      </w:r>
    </w:p>
    <w:p w14:paraId="7701FD1E"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20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2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  <w:lang w:val="en-US" w:eastAsia="zh-CN"/>
        </w:rPr>
        <w:t>5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年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X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月</w:t>
      </w:r>
    </w:p>
    <w:p w14:paraId="2F5E0A6B">
      <w:pPr>
        <w:snapToGrid w:val="0"/>
        <w:spacing w:line="360" w:lineRule="auto"/>
        <w:jc w:val="center"/>
        <w:textAlignment w:val="baseline"/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</w:pPr>
    </w:p>
    <w:p w14:paraId="4DB256B3">
      <w:pPr>
        <w:snapToGrid w:val="0"/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28"/>
        </w:rPr>
        <w:t>课题负责人承诺</w:t>
      </w:r>
    </w:p>
    <w:p w14:paraId="68FCEB52">
      <w:pPr>
        <w:snapToGrid w:val="0"/>
        <w:spacing w:line="360" w:lineRule="auto"/>
        <w:ind w:firstLine="56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我保证填报内容真实、准确，</w:t>
      </w:r>
      <w:r>
        <w:rPr>
          <w:rFonts w:ascii="仿宋_GB2312" w:eastAsia="仿宋_GB2312"/>
          <w:sz w:val="28"/>
        </w:rPr>
        <w:t>参评成果未获得其他研究项目资助。如果</w:t>
      </w:r>
      <w:r>
        <w:rPr>
          <w:rFonts w:hint="eastAsia" w:ascii="仿宋_GB2312" w:eastAsia="仿宋_GB2312"/>
          <w:sz w:val="28"/>
        </w:rPr>
        <w:t>入选本计划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我将履行课题负责人职责，严格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八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</w:t>
      </w:r>
      <w:r>
        <w:rPr>
          <w:rFonts w:hint="eastAsia" w:ascii="仿宋_GB2312" w:eastAsia="仿宋_GB2312"/>
          <w:sz w:val="28"/>
        </w:rPr>
        <w:t>中国期货业</w:t>
      </w:r>
      <w:r>
        <w:rPr>
          <w:rFonts w:ascii="仿宋_GB2312" w:eastAsia="仿宋_GB2312"/>
          <w:sz w:val="28"/>
        </w:rPr>
        <w:t>协会的其他要求，</w:t>
      </w:r>
      <w:r>
        <w:rPr>
          <w:rFonts w:hint="eastAsia" w:ascii="仿宋_GB2312" w:eastAsia="仿宋_GB2312"/>
          <w:sz w:val="28"/>
        </w:rPr>
        <w:t>及时报送各类材料</w:t>
      </w:r>
      <w:r>
        <w:rPr>
          <w:rFonts w:ascii="仿宋_GB2312" w:eastAsia="仿宋_GB2312"/>
          <w:sz w:val="28"/>
        </w:rPr>
        <w:t>。中国期货业协会有权使用本</w:t>
      </w:r>
      <w:r>
        <w:rPr>
          <w:rFonts w:hint="eastAsia" w:ascii="仿宋_GB2312" w:eastAsia="仿宋_GB2312"/>
          <w:sz w:val="28"/>
        </w:rPr>
        <w:t>课题</w:t>
      </w:r>
      <w:r>
        <w:rPr>
          <w:rFonts w:ascii="仿宋_GB2312" w:eastAsia="仿宋_GB2312"/>
          <w:sz w:val="28"/>
        </w:rPr>
        <w:t>所有</w:t>
      </w:r>
      <w:r>
        <w:rPr>
          <w:rFonts w:hint="eastAsia" w:ascii="仿宋_GB2312" w:eastAsia="仿宋_GB2312"/>
          <w:sz w:val="28"/>
        </w:rPr>
        <w:t>研究成果</w:t>
      </w:r>
      <w:r>
        <w:rPr>
          <w:rFonts w:ascii="仿宋_GB2312" w:eastAsia="仿宋_GB2312"/>
          <w:sz w:val="28"/>
        </w:rPr>
        <w:t>。</w:t>
      </w:r>
    </w:p>
    <w:p w14:paraId="6C31AD96"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 w14:paraId="69CA7371"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</w:p>
    <w:p w14:paraId="23701EA0">
      <w:pPr>
        <w:tabs>
          <w:tab w:val="left" w:pos="720"/>
        </w:tabs>
        <w:snapToGrid w:val="0"/>
        <w:spacing w:line="360" w:lineRule="auto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　　　　　　　　　　　　　　　　　　　 </w:t>
      </w:r>
      <w:r>
        <w:rPr>
          <w:rFonts w:hint="eastAsia" w:ascii="黑体" w:eastAsia="黑体"/>
          <w:sz w:val="28"/>
        </w:rPr>
        <w:t>签　字：</w:t>
      </w:r>
    </w:p>
    <w:p w14:paraId="5B4F226A">
      <w:pPr>
        <w:tabs>
          <w:tab w:val="left" w:pos="720"/>
        </w:tabs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</w:rPr>
        <w:t xml:space="preserve">               　　　　　   　          日　期：</w:t>
      </w:r>
    </w:p>
    <w:p w14:paraId="63728AF0">
      <w:pPr>
        <w:ind w:firstLine="5580"/>
      </w:pPr>
    </w:p>
    <w:p w14:paraId="6A6986BF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1qzx0wAAAAQB&#10;AAAPAAAAAAAAAAEAIAAAACIAAABkcnMvZG93bnJldi54bWxQSwECFAAUAAAACACHTuJAmgCjk+cB&#10;AAC2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4D9EBA8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32"/>
        </w:rPr>
        <w:t>课题负责单位及主要合作单位承诺</w:t>
      </w:r>
    </w:p>
    <w:p w14:paraId="6D224A9E">
      <w:pPr>
        <w:snapToGrid w:val="0"/>
        <w:spacing w:line="360" w:lineRule="auto"/>
      </w:pPr>
      <w:r>
        <w:rPr>
          <w:rFonts w:hint="eastAsia"/>
        </w:rPr>
        <w:t xml:space="preserve">   </w:t>
      </w:r>
    </w:p>
    <w:p w14:paraId="03D5C857">
      <w:pPr>
        <w:snapToGrid w:val="0"/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</w:rPr>
        <w:t>我单位承诺已对课题组主要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资格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和申请书内容进行了审核。如果入选本计划，我单位保证严格遵守《“中期协联合研究计划（第十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八</w:t>
      </w:r>
      <w:r>
        <w:rPr>
          <w:rFonts w:hint="eastAsia" w:ascii="仿宋_GB2312" w:eastAsia="仿宋_GB2312"/>
          <w:sz w:val="28"/>
        </w:rPr>
        <w:t>期）”启动公告》和中国期货业协会的有关规定，接受协会对课题成果管理情况的指导、监督和检查，督促课题负责人及时报送各类材料。</w:t>
      </w:r>
    </w:p>
    <w:p w14:paraId="682BA761"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课题负责单位公章    合作单位公章1      合作单位公章2</w:t>
      </w:r>
    </w:p>
    <w:p w14:paraId="3D6609B4"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日　期：         　 日　期：      　　 日　期：</w:t>
      </w:r>
    </w:p>
    <w:p w14:paraId="3184186D">
      <w:pPr>
        <w:widowControl/>
        <w:jc w:val="left"/>
      </w:pPr>
    </w:p>
    <w:p w14:paraId="4F1D64A7">
      <w:pPr>
        <w:widowControl/>
        <w:jc w:val="left"/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</w:p>
    <w:p w14:paraId="4D4BF6F9">
      <w:pPr>
        <w:snapToGrid w:val="0"/>
        <w:spacing w:line="357" w:lineRule="atLeast"/>
        <w:ind w:right="1797"/>
        <w:textAlignment w:val="baseline"/>
        <w:rPr>
          <w:rFonts w:ascii="黑体" w:eastAsia="黑体"/>
          <w:color w:val="000000"/>
          <w:kern w:val="0"/>
          <w:sz w:val="36"/>
          <w:szCs w:val="20"/>
          <w:u w:color="000000"/>
        </w:rPr>
      </w:pPr>
    </w:p>
    <w:p w14:paraId="7AA3B40A"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u w:color="000000"/>
        </w:rPr>
      </w:pPr>
      <w:r>
        <w:rPr>
          <w:rFonts w:hint="eastAsia" w:ascii="黑体" w:eastAsia="黑体"/>
          <w:color w:val="000000"/>
          <w:kern w:val="0"/>
          <w:sz w:val="36"/>
          <w:szCs w:val="20"/>
          <w:u w:color="000000"/>
        </w:rPr>
        <w:t xml:space="preserve">第一部分 </w:t>
      </w:r>
      <w:r>
        <w:rPr>
          <w:rFonts w:ascii="黑体" w:eastAsia="黑体"/>
          <w:color w:val="000000"/>
          <w:kern w:val="0"/>
          <w:sz w:val="36"/>
          <w:szCs w:val="20"/>
          <w:u w:color="000000"/>
        </w:rPr>
        <w:t>基本信息表</w:t>
      </w:r>
    </w:p>
    <w:p w14:paraId="1FDE6DDE"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（说明：以下内容均为必填项</w:t>
      </w:r>
      <w:r>
        <w:rPr>
          <w:rFonts w:hint="eastAsia" w:ascii="黑体" w:eastAsia="黑体"/>
          <w:color w:val="000000"/>
          <w:kern w:val="0"/>
          <w:sz w:val="24"/>
          <w:szCs w:val="20"/>
          <w:u w:color="000000"/>
        </w:rPr>
        <w:t>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请以小四宋体字填写）</w:t>
      </w:r>
    </w:p>
    <w:tbl>
      <w:tblPr>
        <w:tblStyle w:val="7"/>
        <w:tblpPr w:leftFromText="180" w:rightFromText="180" w:vertAnchor="text" w:horzAnchor="margin" w:tblpY="15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 w14:paraId="53F4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89740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CFEC3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C5B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9D710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课题负责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63B6BC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F93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64815A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2C882C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CAD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F5E617F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D89852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AF8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A6A804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4E3780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7E7A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B5E7B4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ACC41F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E6A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AA182DD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ED53F7"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95A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2C91F3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 w14:paraId="15C53F0D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 w14:paraId="2F3C05D8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负</w:t>
            </w:r>
          </w:p>
          <w:p w14:paraId="5415287A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责</w:t>
            </w:r>
          </w:p>
          <w:p w14:paraId="58B1F88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2BD3D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C21C5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2776B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0A99E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BD36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391A3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472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A571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AC98E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94CB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411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E5B4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1730B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168F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64757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高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5019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883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16AC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95E95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1572B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556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2C53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9A6FA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9D9B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E80FA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18CA9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853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2051E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9BE06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59267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EC463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F35E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B96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22E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94406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7D5EB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2D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45CEAC6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 w14:paraId="55A483D1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 w14:paraId="78181002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组</w:t>
            </w:r>
          </w:p>
          <w:p w14:paraId="6058F078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</w:t>
            </w:r>
          </w:p>
          <w:p w14:paraId="0A561ECE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要</w:t>
            </w:r>
          </w:p>
          <w:p w14:paraId="3417754E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成</w:t>
            </w:r>
          </w:p>
          <w:p w14:paraId="1C7303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员</w:t>
            </w:r>
          </w:p>
          <w:p w14:paraId="30C5C7B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1EED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3796B"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5853BD">
            <w:pPr>
              <w:widowControl/>
              <w:spacing w:line="425" w:lineRule="atLeast"/>
              <w:jc w:val="center"/>
              <w:textAlignment w:val="baseline"/>
              <w:rPr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6CAEC9">
            <w:pPr>
              <w:widowControl/>
              <w:spacing w:line="425" w:lineRule="atLeast"/>
              <w:jc w:val="center"/>
              <w:textAlignment w:val="baseline"/>
              <w:rPr>
                <w:rFonts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042D0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7E985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</w:p>
        </w:tc>
      </w:tr>
      <w:tr w14:paraId="630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ABE6098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8571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4C092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6CC8B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225CC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536CD0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5A72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CE8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3D23630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7373B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4E207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244E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D3CE2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1E4C3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ED889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241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6543B56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BB8B7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B56A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675E8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DF927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DC1E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AA4876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612F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292397B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1B232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F0AF6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283AB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37D45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CFD0C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09DBD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3794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C76CB64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80B9F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05551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D0D5A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7581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F127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63F48B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3F8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8882AA1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5222AC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89578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C9A3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BCA27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98C76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94F7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574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117B7E9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65AC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BAA8B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69D6D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663D11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94DB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4FD9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05D3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3857CF3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56704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77748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FFD0F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8F00C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76F89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9BB8F2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2021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D28E3DA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A9AFD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90760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7C1528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274B3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47DBF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8BDC8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 w14:paraId="13FA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3870198"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85126F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0BDECE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8CE743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74F664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452BD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BD284A"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 w14:paraId="63B35E20"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</w:p>
    <w:p w14:paraId="7D21A363"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  <w:r>
        <w:rPr>
          <w:rFonts w:hint="eastAsia" w:eastAsia="黑体"/>
          <w:color w:val="000000"/>
          <w:kern w:val="0"/>
          <w:sz w:val="36"/>
          <w:szCs w:val="20"/>
          <w:u w:color="000000"/>
        </w:rPr>
        <w:t>第二部分 研究成果简介</w:t>
      </w:r>
    </w:p>
    <w:p w14:paraId="3E40550B">
      <w:pPr>
        <w:widowControl/>
        <w:spacing w:line="425" w:lineRule="atLeast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主要内容提示（请以小四宋体字填写以下内容，</w:t>
      </w:r>
      <w:r>
        <w:rPr>
          <w:rFonts w:hint="eastAsia" w:ascii="黑体" w:hAnsi="宋体" w:eastAsia="黑体"/>
          <w:kern w:val="0"/>
          <w:sz w:val="24"/>
          <w:u w:color="000000"/>
        </w:rPr>
        <w:t>行间距20磅，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5000-10000字）：</w:t>
      </w:r>
    </w:p>
    <w:p w14:paraId="4925684C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一、研究目标、研究思路和研究方法；</w:t>
      </w:r>
    </w:p>
    <w:p w14:paraId="7217307C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二、取得的主要研究成果、结论或对策建议（详写并附关键数据）；</w:t>
      </w:r>
    </w:p>
    <w:p w14:paraId="40F73ACB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三、研究的主要创新点和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>成果价值</w:t>
      </w: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（详写）；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 xml:space="preserve"> </w:t>
      </w:r>
    </w:p>
    <w:p w14:paraId="0B394FCB"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四、研究成果的科学意义、应用前景、推广开发价值及经济和社会效益等。</w:t>
      </w:r>
    </w:p>
    <w:p w14:paraId="0ECF0A34">
      <w:pPr>
        <w:spacing w:line="400" w:lineRule="exact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</w:p>
    <w:p w14:paraId="5CE9ACE9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726EAECE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</w:t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部分  课题重要事项变更情况说明</w:t>
      </w:r>
    </w:p>
    <w:p w14:paraId="55B7AE7B">
      <w:pPr>
        <w:jc w:val="center"/>
        <w:rPr>
          <w:rFonts w:eastAsia="黑体"/>
          <w:sz w:val="32"/>
        </w:rPr>
      </w:pPr>
    </w:p>
    <w:tbl>
      <w:tblPr>
        <w:tblStyle w:val="7"/>
        <w:tblW w:w="8505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20"/>
        <w:gridCol w:w="4185"/>
      </w:tblGrid>
      <w:tr w14:paraId="0B1383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8505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73B69BD2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对比</w:t>
            </w:r>
            <w:r>
              <w:rPr>
                <w:rFonts w:ascii="仿宋_GB2312" w:hAnsi="宋体" w:eastAsia="仿宋_GB2312"/>
                <w:bCs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中期协联合研究计划申报书</w:t>
            </w:r>
            <w:r>
              <w:rPr>
                <w:rFonts w:ascii="仿宋_GB2312" w:hAnsi="宋体" w:eastAsia="仿宋_GB2312"/>
                <w:bCs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，有无重要事项变更：□有  □无</w:t>
            </w:r>
          </w:p>
        </w:tc>
      </w:tr>
      <w:tr w14:paraId="716F16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8505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67B96803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F9CF6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CE82A">
            <w:pPr>
              <w:autoSpaceDE w:val="0"/>
              <w:autoSpaceDN w:val="0"/>
              <w:adjustRightInd w:val="0"/>
              <w:spacing w:after="12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变更内容:   </w:t>
            </w:r>
          </w:p>
          <w:p w14:paraId="12A35705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□变更课题负责人　　　□变更课题组主要成员　　□改变课题名称</w:t>
            </w:r>
          </w:p>
          <w:p w14:paraId="3693FC97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□研究内容有重大调整　□变更课题负责单位　　　□其他</w:t>
            </w:r>
          </w:p>
        </w:tc>
      </w:tr>
      <w:tr w14:paraId="3A2C49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0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15B21D8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变更事由（变更课题负责人须写明新课题负责人的性别、出生时间、职称、工作单位、联系电话等情况；变更课题负责单位须有调出、调入单位签署意见）：</w:t>
            </w:r>
          </w:p>
        </w:tc>
      </w:tr>
      <w:tr w14:paraId="763864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C054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课题负责人所在单位意见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4C64FC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中国期货业协会意见</w:t>
            </w:r>
          </w:p>
        </w:tc>
      </w:tr>
      <w:tr w14:paraId="5092CF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1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A1388F9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5192EC67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4C154FC2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课题负责人（签字）：</w:t>
            </w:r>
          </w:p>
          <w:p w14:paraId="0923EE89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54B24B27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课题负责单位（盖章）：</w:t>
            </w:r>
          </w:p>
          <w:p w14:paraId="7E647478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4BEA2983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796F5F"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 w14:paraId="034D0D59">
            <w:pPr>
              <w:autoSpaceDE w:val="0"/>
              <w:autoSpaceDN w:val="0"/>
              <w:adjustRightInd w:val="0"/>
              <w:ind w:firstLine="1080" w:firstLineChars="45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 章</w:t>
            </w:r>
          </w:p>
          <w:p w14:paraId="7C577B9E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 w14:paraId="13F1D0E2">
            <w:pPr>
              <w:autoSpaceDE w:val="0"/>
              <w:autoSpaceDN w:val="0"/>
              <w:adjustRightInd w:val="0"/>
              <w:ind w:firstLine="960" w:firstLineChars="4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</w:tbl>
    <w:p w14:paraId="79314C00">
      <w:pPr>
        <w:widowControl/>
        <w:jc w:val="left"/>
        <w:rPr>
          <w:rFonts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D29DE-00AD-414C-9379-C4E39736EE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B7B3A8C-2D8A-46CC-9E32-EBBD07B4D07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095108AA-517D-49DC-9847-6107DA12354B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69B81F2C-FC39-4547-8E5A-97CF1B1CD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95750B-02B0-4026-978E-E673A50E17E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6FA5019-44EC-490A-B983-18A21A54A82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367615"/>
      <w:docPartObj>
        <w:docPartGallery w:val="autotext"/>
      </w:docPartObj>
    </w:sdtPr>
    <w:sdtContent>
      <w:p w14:paraId="5AE2B1E5">
        <w:pPr>
          <w:pStyle w:val="5"/>
          <w:spacing w:line="0" w:lineRule="atLeast"/>
          <w:ind w:right="360"/>
          <w:jc w:val="center"/>
        </w:pPr>
        <w:r>
          <w:rPr>
            <w:sz w:val="28"/>
            <w:szCs w:val="21"/>
          </w:rPr>
          <w:fldChar w:fldCharType="begin"/>
        </w:r>
        <w:r>
          <w:rPr>
            <w:sz w:val="28"/>
            <w:szCs w:val="21"/>
          </w:rPr>
          <w:instrText xml:space="preserve"> PAGE </w:instrText>
        </w:r>
        <w:r>
          <w:rPr>
            <w:sz w:val="28"/>
            <w:szCs w:val="21"/>
          </w:rPr>
          <w:fldChar w:fldCharType="separate"/>
        </w:r>
        <w:r>
          <w:rPr>
            <w:sz w:val="28"/>
            <w:szCs w:val="21"/>
          </w:rPr>
          <w:t>- 5 -</w:t>
        </w:r>
        <w:r>
          <w:rPr>
            <w:sz w:val="28"/>
            <w:szCs w:val="21"/>
          </w:rPr>
          <w:fldChar w:fldCharType="end"/>
        </w:r>
        <w:r>
          <w:rPr>
            <w:sz w:val="28"/>
          </w:rPr>
          <mc:AlternateContent>
            <mc:Choice Requires="wps"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page">
                    <wp:posOffset>1141095</wp:posOffset>
                  </wp:positionH>
                  <wp:positionV relativeFrom="page">
                    <wp:posOffset>9676765</wp:posOffset>
                  </wp:positionV>
                  <wp:extent cx="5277485" cy="384810"/>
                  <wp:effectExtent l="0" t="0" r="127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7748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89.85pt;margin-top:761.95pt;height:30.3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TGedNoAAAAOAQAADwAAAAAAAAAB&#10;ACAAAAAiAAAAZHJzL2Rvd25yZXYueG1sUEsBAhQAFAAAAAgAh07iQKOfjKkOAgAACAQAAA4AAAAA&#10;AAAAAQAgAAAAKQEAAGRycy9lMm9Eb2MueG1sUEsFBgAAAAAGAAYAWQEAAKkFAAAAAA==&#10;">
                  <v:fill on="f" focussize="0,0"/>
                  <v:stroke on="f"/>
                  <v:imagedata o:title=""/>
                  <o:lock v:ext="edit" aspectratio="f"/>
                  <v:textbox inset="0mm,0mm,0mm,0mm"/>
                </v:shape>
              </w:pict>
            </mc:Fallback>
          </mc:AlternateContent>
        </w:r>
      </w:p>
    </w:sdtContent>
  </w:sdt>
  <w:p w14:paraId="32B87C7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xNGQ1ZmRjYzRhOTI4NTNmOTUwZWUxNDY3NDYzYTYifQ=="/>
  </w:docVars>
  <w:rsids>
    <w:rsidRoot w:val="00910E0B"/>
    <w:rsid w:val="00067BCB"/>
    <w:rsid w:val="00074542"/>
    <w:rsid w:val="00082555"/>
    <w:rsid w:val="000B18C9"/>
    <w:rsid w:val="00160232"/>
    <w:rsid w:val="002606D5"/>
    <w:rsid w:val="002A47F3"/>
    <w:rsid w:val="002C3403"/>
    <w:rsid w:val="0030225F"/>
    <w:rsid w:val="0030726C"/>
    <w:rsid w:val="00367239"/>
    <w:rsid w:val="00383A30"/>
    <w:rsid w:val="003C5709"/>
    <w:rsid w:val="00412D53"/>
    <w:rsid w:val="004313F9"/>
    <w:rsid w:val="00457C06"/>
    <w:rsid w:val="00487184"/>
    <w:rsid w:val="004C4A53"/>
    <w:rsid w:val="004D68FE"/>
    <w:rsid w:val="004E3BDD"/>
    <w:rsid w:val="00500189"/>
    <w:rsid w:val="005D45BD"/>
    <w:rsid w:val="005E07B6"/>
    <w:rsid w:val="0072507A"/>
    <w:rsid w:val="00740834"/>
    <w:rsid w:val="007814D1"/>
    <w:rsid w:val="007A077F"/>
    <w:rsid w:val="007A5A6F"/>
    <w:rsid w:val="00841EF2"/>
    <w:rsid w:val="00850E4F"/>
    <w:rsid w:val="00852141"/>
    <w:rsid w:val="008611C7"/>
    <w:rsid w:val="00865E6E"/>
    <w:rsid w:val="008E6435"/>
    <w:rsid w:val="00910E0B"/>
    <w:rsid w:val="00917320"/>
    <w:rsid w:val="00930C7D"/>
    <w:rsid w:val="00943FA5"/>
    <w:rsid w:val="009C0AB5"/>
    <w:rsid w:val="009D773E"/>
    <w:rsid w:val="009E6F9B"/>
    <w:rsid w:val="00A810A3"/>
    <w:rsid w:val="00A8660C"/>
    <w:rsid w:val="00AD2CB6"/>
    <w:rsid w:val="00B10F12"/>
    <w:rsid w:val="00B127E8"/>
    <w:rsid w:val="00B6521F"/>
    <w:rsid w:val="00BA0D77"/>
    <w:rsid w:val="00BA2E7E"/>
    <w:rsid w:val="00BE31AE"/>
    <w:rsid w:val="00C01519"/>
    <w:rsid w:val="00C047B6"/>
    <w:rsid w:val="00C64B9A"/>
    <w:rsid w:val="00C7080F"/>
    <w:rsid w:val="00C87F51"/>
    <w:rsid w:val="00CC5DE5"/>
    <w:rsid w:val="00CC6652"/>
    <w:rsid w:val="00D10E6F"/>
    <w:rsid w:val="00DA19AE"/>
    <w:rsid w:val="00DE2D59"/>
    <w:rsid w:val="00E72324"/>
    <w:rsid w:val="00EB7B5D"/>
    <w:rsid w:val="00ED0BC1"/>
    <w:rsid w:val="00F03969"/>
    <w:rsid w:val="00F66A21"/>
    <w:rsid w:val="00FA1758"/>
    <w:rsid w:val="00FF0511"/>
    <w:rsid w:val="0A954576"/>
    <w:rsid w:val="0B0B5711"/>
    <w:rsid w:val="188A0D2E"/>
    <w:rsid w:val="4AE24437"/>
    <w:rsid w:val="4C8C7535"/>
    <w:rsid w:val="5FBA774E"/>
    <w:rsid w:val="6A357C1D"/>
    <w:rsid w:val="6B7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link w:val="13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字符"/>
    <w:basedOn w:val="9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15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844</Characters>
  <Lines>11</Lines>
  <Paragraphs>3</Paragraphs>
  <TotalTime>2</TotalTime>
  <ScaleCrop>false</ScaleCrop>
  <LinksUpToDate>false</LinksUpToDate>
  <CharactersWithSpaces>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2019-01-24T01:05:00Z</dcterms:created>
  <dc:creator>li kai</dc:creator>
  <cp:lastModifiedBy>时锋</cp:lastModifiedBy>
  <cp:lastPrinted>2019-01-24T09:31:00Z</cp:lastPrinted>
  <dcterms:modified xsi:type="dcterms:W3CDTF">2025-05-14T06:24:00Z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A525F310C4284095AFB2D927576A20F7_12</vt:lpwstr>
  </property>
  <property fmtid="{D5CDD505-2E9C-101B-9397-08002B2CF9AE}" pid="4" name="KSOTemplateDocerSaveRecord">
    <vt:lpwstr>eyJoZGlkIjoiNDIxNGQ1ZmRjYzRhOTI4NTNmOTUwZWUxNDY3NDYzYTYiLCJ1c2VySWQiOiIzNDA3Njc0MjcifQ==</vt:lpwstr>
  </property>
</Properties>
</file>