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481" w:rsidRPr="00121280" w:rsidRDefault="00210B31">
      <w:pPr>
        <w:pStyle w:val="1"/>
      </w:pPr>
      <w:r w:rsidRPr="00121280">
        <w:rPr>
          <w:rFonts w:hint="eastAsia"/>
        </w:rPr>
        <w:t>中期协联合研究计划课题管理办法</w:t>
      </w:r>
    </w:p>
    <w:p w:rsidR="001D6481" w:rsidRPr="00121280" w:rsidRDefault="00210B31">
      <w:pPr>
        <w:pStyle w:val="21"/>
        <w:rPr>
          <w:color w:val="auto"/>
        </w:rPr>
      </w:pPr>
      <w:r w:rsidRPr="00121280">
        <w:rPr>
          <w:rFonts w:hint="eastAsia"/>
          <w:color w:val="auto"/>
        </w:rPr>
        <w:t>（20</w:t>
      </w:r>
      <w:r w:rsidRPr="00121280">
        <w:rPr>
          <w:color w:val="auto"/>
        </w:rPr>
        <w:t>20</w:t>
      </w:r>
      <w:r w:rsidRPr="00121280">
        <w:rPr>
          <w:rFonts w:hint="eastAsia"/>
          <w:color w:val="auto"/>
        </w:rPr>
        <w:t>年</w:t>
      </w:r>
      <w:r w:rsidRPr="00121280">
        <w:rPr>
          <w:color w:val="auto"/>
        </w:rPr>
        <w:t>4</w:t>
      </w:r>
      <w:r w:rsidRPr="00121280">
        <w:rPr>
          <w:rFonts w:hint="eastAsia"/>
          <w:color w:val="auto"/>
        </w:rPr>
        <w:t>月修订）</w:t>
      </w:r>
    </w:p>
    <w:p w:rsidR="001D6481" w:rsidRPr="00121280" w:rsidRDefault="001D6481">
      <w:pPr>
        <w:adjustRightInd w:val="0"/>
        <w:snapToGrid w:val="0"/>
        <w:spacing w:line="560" w:lineRule="exact"/>
        <w:jc w:val="center"/>
        <w:rPr>
          <w:rFonts w:ascii="仿宋_GB2312" w:eastAsia="仿宋_GB2312"/>
          <w:sz w:val="28"/>
          <w:szCs w:val="28"/>
        </w:rPr>
      </w:pPr>
    </w:p>
    <w:p w:rsidR="001D6481" w:rsidRPr="00121280" w:rsidRDefault="00210B31">
      <w:pPr>
        <w:adjustRightInd w:val="0"/>
        <w:snapToGrid w:val="0"/>
        <w:spacing w:beforeLines="50" w:before="156" w:afterLines="50" w:after="156" w:line="560" w:lineRule="exact"/>
        <w:jc w:val="center"/>
        <w:rPr>
          <w:rFonts w:ascii="黑体" w:eastAsia="黑体" w:hAnsi="黑体" w:cs="黑体"/>
          <w:b/>
          <w:bCs/>
          <w:sz w:val="28"/>
          <w:szCs w:val="28"/>
        </w:rPr>
      </w:pPr>
      <w:r w:rsidRPr="00121280">
        <w:rPr>
          <w:rFonts w:ascii="黑体" w:eastAsia="黑体" w:hAnsi="黑体" w:cs="黑体" w:hint="eastAsia"/>
          <w:b/>
          <w:bCs/>
          <w:sz w:val="28"/>
          <w:szCs w:val="28"/>
        </w:rPr>
        <w:t>第一章  总则</w:t>
      </w:r>
    </w:p>
    <w:p w:rsidR="001D6481" w:rsidRPr="00121280" w:rsidRDefault="00210B31">
      <w:pPr>
        <w:pStyle w:val="6"/>
        <w:ind w:firstLine="600"/>
        <w:rPr>
          <w:color w:val="auto"/>
        </w:rPr>
      </w:pPr>
      <w:r w:rsidRPr="00121280">
        <w:rPr>
          <w:rFonts w:hint="eastAsia"/>
          <w:color w:val="auto"/>
        </w:rPr>
        <w:t>第一条　为保证中期协联合研究计划（以下简称“本计划”）的顺利实施，促进本计划组织管理的科学化、规范化，制定本办法。</w:t>
      </w:r>
    </w:p>
    <w:p w:rsidR="001D6481" w:rsidRPr="00121280" w:rsidRDefault="00210B31">
      <w:pPr>
        <w:pStyle w:val="6"/>
        <w:ind w:firstLine="600"/>
        <w:rPr>
          <w:color w:val="auto"/>
        </w:rPr>
      </w:pPr>
      <w:r w:rsidRPr="00121280">
        <w:rPr>
          <w:rFonts w:hint="eastAsia"/>
          <w:color w:val="auto"/>
        </w:rPr>
        <w:t>第二条　本计划以充分发挥中国期货业协会（以下简称“协会”）自律、服务、传导的职能，促进期货及衍生品市场与</w:t>
      </w:r>
      <w:r w:rsidRPr="00121280">
        <w:rPr>
          <w:color w:val="auto"/>
        </w:rPr>
        <w:t>行业</w:t>
      </w:r>
      <w:r w:rsidRPr="00121280">
        <w:rPr>
          <w:rFonts w:hint="eastAsia"/>
          <w:color w:val="auto"/>
        </w:rPr>
        <w:t>创新发展为根本目标。联合行业和社会力量，共同推进期货及衍生品理论和实践研究工作，促进研究成果的应用与</w:t>
      </w:r>
      <w:r w:rsidRPr="00121280">
        <w:rPr>
          <w:color w:val="auto"/>
        </w:rPr>
        <w:t>转化</w:t>
      </w:r>
      <w:r w:rsidRPr="00121280">
        <w:rPr>
          <w:rFonts w:hint="eastAsia"/>
          <w:color w:val="auto"/>
        </w:rPr>
        <w:t>，为市场建设、行业发展、监管自律提供建议和参考。</w:t>
      </w:r>
    </w:p>
    <w:p w:rsidR="001D6481" w:rsidRPr="00121280" w:rsidRDefault="00210B31">
      <w:pPr>
        <w:pStyle w:val="6"/>
        <w:ind w:firstLine="600"/>
        <w:rPr>
          <w:color w:val="auto"/>
        </w:rPr>
      </w:pPr>
      <w:r w:rsidRPr="00121280">
        <w:rPr>
          <w:rFonts w:hint="eastAsia"/>
          <w:color w:val="auto"/>
        </w:rPr>
        <w:t>第三条　本计划实行“申报-评审-资助”的课题管理模式，遵循公开、公平、公正的基本原则，鼓励业内机构与社会科研机构合作研究，公平竞争，择优支持，</w:t>
      </w:r>
      <w:r w:rsidRPr="00121280">
        <w:rPr>
          <w:color w:val="auto"/>
        </w:rPr>
        <w:t>严格管理</w:t>
      </w:r>
      <w:r w:rsidRPr="00121280">
        <w:rPr>
          <w:rFonts w:hint="eastAsia"/>
          <w:color w:val="auto"/>
        </w:rPr>
        <w:t>。</w:t>
      </w:r>
    </w:p>
    <w:p w:rsidR="001D6481" w:rsidRPr="00121280" w:rsidRDefault="00210B31">
      <w:pPr>
        <w:pStyle w:val="6"/>
        <w:ind w:firstLine="600"/>
        <w:rPr>
          <w:color w:val="auto"/>
        </w:rPr>
      </w:pPr>
      <w:r w:rsidRPr="00121280">
        <w:rPr>
          <w:rFonts w:hint="eastAsia"/>
          <w:color w:val="auto"/>
        </w:rPr>
        <w:t>第四条  本计划接受协会研究发展委员会的指导。协会研究部负责具体组织实施和日常管理工作,其主要职责如下：</w:t>
      </w:r>
    </w:p>
    <w:p w:rsidR="001D6481" w:rsidRPr="00121280" w:rsidRDefault="00210B31">
      <w:pPr>
        <w:pStyle w:val="6"/>
        <w:ind w:firstLine="600"/>
        <w:rPr>
          <w:color w:val="auto"/>
        </w:rPr>
      </w:pPr>
      <w:r w:rsidRPr="00121280">
        <w:rPr>
          <w:rFonts w:hint="eastAsia"/>
          <w:color w:val="auto"/>
        </w:rPr>
        <w:t>（一）拟订管理制度及相关文件；</w:t>
      </w:r>
    </w:p>
    <w:p w:rsidR="001D6481" w:rsidRPr="00121280" w:rsidRDefault="00210B31">
      <w:pPr>
        <w:pStyle w:val="6"/>
        <w:ind w:firstLine="600"/>
        <w:rPr>
          <w:color w:val="auto"/>
        </w:rPr>
      </w:pPr>
      <w:r w:rsidRPr="00121280">
        <w:rPr>
          <w:rFonts w:hint="eastAsia"/>
          <w:color w:val="auto"/>
        </w:rPr>
        <w:t>（二）拟订实施方案与年度计划；</w:t>
      </w:r>
    </w:p>
    <w:p w:rsidR="001D6481" w:rsidRPr="00121280" w:rsidRDefault="00210B31">
      <w:pPr>
        <w:pStyle w:val="6"/>
        <w:ind w:firstLine="600"/>
        <w:rPr>
          <w:color w:val="auto"/>
        </w:rPr>
      </w:pPr>
      <w:r w:rsidRPr="00121280">
        <w:rPr>
          <w:rFonts w:hint="eastAsia"/>
          <w:color w:val="auto"/>
        </w:rPr>
        <w:t>（三）组织实施本计划选题、申报、评审和成果管理等各环节；</w:t>
      </w:r>
    </w:p>
    <w:p w:rsidR="001D6481" w:rsidRPr="00121280" w:rsidRDefault="00210B31">
      <w:pPr>
        <w:pStyle w:val="6"/>
        <w:ind w:firstLine="600"/>
        <w:rPr>
          <w:color w:val="auto"/>
        </w:rPr>
      </w:pPr>
      <w:r w:rsidRPr="00121280">
        <w:rPr>
          <w:rFonts w:hint="eastAsia"/>
          <w:color w:val="auto"/>
        </w:rPr>
        <w:t>（四）协调、监督与检查本计划研究</w:t>
      </w:r>
      <w:r w:rsidRPr="00121280">
        <w:rPr>
          <w:color w:val="auto"/>
        </w:rPr>
        <w:t>开展</w:t>
      </w:r>
      <w:r w:rsidRPr="00121280">
        <w:rPr>
          <w:rFonts w:hint="eastAsia"/>
          <w:color w:val="auto"/>
        </w:rPr>
        <w:t>情况；</w:t>
      </w:r>
    </w:p>
    <w:p w:rsidR="001D6481" w:rsidRPr="00121280" w:rsidRDefault="00210B31">
      <w:pPr>
        <w:pStyle w:val="6"/>
        <w:ind w:firstLine="600"/>
        <w:rPr>
          <w:color w:val="auto"/>
        </w:rPr>
      </w:pPr>
      <w:r w:rsidRPr="00121280">
        <w:rPr>
          <w:rFonts w:hint="eastAsia"/>
          <w:color w:val="auto"/>
        </w:rPr>
        <w:t>（五）监督、检查经费使用情况；</w:t>
      </w:r>
    </w:p>
    <w:p w:rsidR="001D6481" w:rsidRPr="00121280" w:rsidRDefault="00210B31">
      <w:pPr>
        <w:pStyle w:val="6"/>
        <w:ind w:firstLine="600"/>
        <w:rPr>
          <w:color w:val="auto"/>
        </w:rPr>
      </w:pPr>
      <w:r w:rsidRPr="00121280">
        <w:rPr>
          <w:rFonts w:hint="eastAsia"/>
          <w:color w:val="auto"/>
        </w:rPr>
        <w:t>（六）承担协会要求的其他相关工作。</w:t>
      </w:r>
    </w:p>
    <w:p w:rsidR="001D6481" w:rsidRPr="00121280" w:rsidRDefault="00210B31">
      <w:pPr>
        <w:pStyle w:val="6"/>
        <w:ind w:firstLine="600"/>
        <w:rPr>
          <w:color w:val="auto"/>
        </w:rPr>
      </w:pPr>
      <w:r w:rsidRPr="00121280">
        <w:rPr>
          <w:rFonts w:hint="eastAsia"/>
          <w:color w:val="auto"/>
        </w:rPr>
        <w:lastRenderedPageBreak/>
        <w:t>第五条</w:t>
      </w:r>
      <w:r w:rsidRPr="00121280">
        <w:rPr>
          <w:color w:val="auto"/>
        </w:rPr>
        <w:t xml:space="preserve">  </w:t>
      </w:r>
      <w:r w:rsidRPr="00121280">
        <w:rPr>
          <w:rFonts w:hint="eastAsia"/>
          <w:color w:val="auto"/>
        </w:rPr>
        <w:t>本计划分为自主申报</w:t>
      </w:r>
      <w:r w:rsidRPr="00121280">
        <w:rPr>
          <w:color w:val="auto"/>
        </w:rPr>
        <w:t>课题</w:t>
      </w:r>
      <w:r w:rsidRPr="00121280">
        <w:rPr>
          <w:rFonts w:hint="eastAsia"/>
          <w:color w:val="auto"/>
        </w:rPr>
        <w:t>和特别委托课题两种类型：</w:t>
      </w:r>
    </w:p>
    <w:p w:rsidR="001D6481" w:rsidRPr="00121280" w:rsidRDefault="00210B31">
      <w:pPr>
        <w:pStyle w:val="6"/>
        <w:ind w:firstLine="600"/>
        <w:rPr>
          <w:color w:val="auto"/>
        </w:rPr>
      </w:pPr>
      <w:r w:rsidRPr="00121280">
        <w:rPr>
          <w:rFonts w:hint="eastAsia"/>
          <w:color w:val="auto"/>
        </w:rPr>
        <w:t>（一）自主申报课题面向全社会征集，通过评审程序确定入选对象给予研究经费支持。</w:t>
      </w:r>
    </w:p>
    <w:p w:rsidR="001D6481" w:rsidRPr="00121280" w:rsidRDefault="00210B31">
      <w:pPr>
        <w:pStyle w:val="6"/>
        <w:ind w:firstLine="600"/>
        <w:rPr>
          <w:color w:val="auto"/>
        </w:rPr>
      </w:pPr>
      <w:r w:rsidRPr="00121280">
        <w:rPr>
          <w:rFonts w:hint="eastAsia"/>
          <w:color w:val="auto"/>
        </w:rPr>
        <w:t>（二）特别委托课题由</w:t>
      </w:r>
      <w:r w:rsidRPr="00121280">
        <w:rPr>
          <w:color w:val="auto"/>
        </w:rPr>
        <w:t>协会</w:t>
      </w:r>
      <w:r w:rsidRPr="00121280">
        <w:rPr>
          <w:rFonts w:hint="eastAsia"/>
          <w:color w:val="auto"/>
        </w:rPr>
        <w:t>委托</w:t>
      </w:r>
      <w:r w:rsidRPr="00121280">
        <w:rPr>
          <w:color w:val="auto"/>
        </w:rPr>
        <w:t>特定</w:t>
      </w:r>
      <w:r w:rsidRPr="00121280">
        <w:rPr>
          <w:rFonts w:hint="eastAsia"/>
          <w:color w:val="auto"/>
        </w:rPr>
        <w:t>机构，就当前市场</w:t>
      </w:r>
      <w:r w:rsidRPr="00121280">
        <w:rPr>
          <w:color w:val="auto"/>
        </w:rPr>
        <w:t>与</w:t>
      </w:r>
      <w:r w:rsidRPr="00121280">
        <w:rPr>
          <w:rFonts w:hint="eastAsia"/>
          <w:color w:val="auto"/>
        </w:rPr>
        <w:t>行业发展中亟需解决的重要问题开展</w:t>
      </w:r>
      <w:r w:rsidRPr="00121280">
        <w:rPr>
          <w:color w:val="auto"/>
        </w:rPr>
        <w:t>专门</w:t>
      </w:r>
      <w:r w:rsidRPr="00121280">
        <w:rPr>
          <w:rFonts w:hint="eastAsia"/>
          <w:color w:val="auto"/>
        </w:rPr>
        <w:t>研究。课题负责单位不得全部或部分转委托其他单位或个人从事相关研究。</w:t>
      </w:r>
    </w:p>
    <w:p w:rsidR="001D6481" w:rsidRPr="00121280" w:rsidRDefault="00210B31">
      <w:pPr>
        <w:adjustRightInd w:val="0"/>
        <w:snapToGrid w:val="0"/>
        <w:spacing w:beforeLines="50" w:before="156" w:afterLines="50" w:after="156" w:line="560" w:lineRule="exact"/>
        <w:jc w:val="center"/>
        <w:rPr>
          <w:rFonts w:ascii="黑体" w:eastAsia="黑体" w:hAnsi="黑体" w:cs="黑体"/>
          <w:b/>
          <w:bCs/>
          <w:sz w:val="28"/>
          <w:szCs w:val="28"/>
        </w:rPr>
      </w:pPr>
      <w:r w:rsidRPr="00121280">
        <w:rPr>
          <w:rFonts w:ascii="黑体" w:eastAsia="黑体" w:hAnsi="黑体" w:cs="黑体" w:hint="eastAsia"/>
          <w:b/>
          <w:bCs/>
          <w:sz w:val="28"/>
          <w:szCs w:val="28"/>
        </w:rPr>
        <w:t>第二章  选题</w:t>
      </w:r>
    </w:p>
    <w:p w:rsidR="001D6481" w:rsidRPr="00121280" w:rsidRDefault="00210B31">
      <w:pPr>
        <w:pStyle w:val="6"/>
        <w:ind w:firstLine="600"/>
        <w:rPr>
          <w:color w:val="auto"/>
        </w:rPr>
      </w:pPr>
      <w:r w:rsidRPr="00121280">
        <w:rPr>
          <w:rFonts w:hint="eastAsia"/>
          <w:color w:val="auto"/>
        </w:rPr>
        <w:t xml:space="preserve">第六条 </w:t>
      </w:r>
      <w:r w:rsidRPr="00121280">
        <w:rPr>
          <w:color w:val="auto"/>
        </w:rPr>
        <w:t xml:space="preserve"> </w:t>
      </w:r>
      <w:r w:rsidRPr="00121280">
        <w:rPr>
          <w:rFonts w:hint="eastAsia"/>
          <w:color w:val="auto"/>
        </w:rPr>
        <w:t>本计划选题须坚持正确导向、突出行业</w:t>
      </w:r>
      <w:r w:rsidRPr="00121280">
        <w:rPr>
          <w:color w:val="auto"/>
        </w:rPr>
        <w:t>特色</w:t>
      </w:r>
      <w:r w:rsidRPr="00121280">
        <w:rPr>
          <w:rFonts w:hint="eastAsia"/>
          <w:color w:val="auto"/>
        </w:rPr>
        <w:t>、倡导理论联系实际，主要研究方向围绕我国期货</w:t>
      </w:r>
      <w:r w:rsidRPr="00121280">
        <w:rPr>
          <w:color w:val="auto"/>
        </w:rPr>
        <w:t>及</w:t>
      </w:r>
      <w:r w:rsidRPr="00121280">
        <w:rPr>
          <w:rFonts w:hint="eastAsia"/>
          <w:color w:val="auto"/>
        </w:rPr>
        <w:t>衍生品市场创新、行业发展和</w:t>
      </w:r>
      <w:r w:rsidRPr="00121280">
        <w:rPr>
          <w:color w:val="auto"/>
        </w:rPr>
        <w:t>监管自律</w:t>
      </w:r>
      <w:r w:rsidRPr="00121280">
        <w:rPr>
          <w:rFonts w:hint="eastAsia"/>
          <w:color w:val="auto"/>
        </w:rPr>
        <w:t>重要理论与实践问题。</w:t>
      </w:r>
    </w:p>
    <w:p w:rsidR="001D6481" w:rsidRPr="00121280" w:rsidRDefault="00210B31">
      <w:pPr>
        <w:pStyle w:val="6"/>
        <w:ind w:firstLine="600"/>
        <w:rPr>
          <w:color w:val="auto"/>
        </w:rPr>
      </w:pPr>
      <w:r w:rsidRPr="00121280">
        <w:rPr>
          <w:rFonts w:hint="eastAsia"/>
          <w:color w:val="auto"/>
        </w:rPr>
        <w:t xml:space="preserve">第七条 </w:t>
      </w:r>
      <w:r w:rsidRPr="00121280">
        <w:rPr>
          <w:color w:val="auto"/>
        </w:rPr>
        <w:t xml:space="preserve"> </w:t>
      </w:r>
      <w:r w:rsidRPr="00121280">
        <w:rPr>
          <w:rFonts w:hint="eastAsia"/>
          <w:color w:val="auto"/>
        </w:rPr>
        <w:t>本计划通过发布选题建议明确优先支持的研究领域和范围。选题建议可以采用范围性条目和具体题目两种形式。范围性条目只规定研究范围和方向，申请人可以自行确定研究角度和具体题目。选题建议与当年联合研究计划启动公告（以下简称“公告”）同时发布。</w:t>
      </w:r>
    </w:p>
    <w:p w:rsidR="001D6481" w:rsidRPr="00121280" w:rsidRDefault="00210B31">
      <w:pPr>
        <w:pStyle w:val="6"/>
        <w:ind w:firstLine="600"/>
        <w:rPr>
          <w:color w:val="auto"/>
        </w:rPr>
      </w:pPr>
      <w:r w:rsidRPr="00121280">
        <w:rPr>
          <w:rFonts w:hint="eastAsia"/>
          <w:color w:val="auto"/>
        </w:rPr>
        <w:t>确定选题建议应当广泛征求意见，科学论证。征求意见的对象可以包括协会理事会、专业委员会或业务部门、会员单位、监管机构、科研院所，以及其他关注期货及衍生品市场与行业发展的机构或个人。</w:t>
      </w:r>
    </w:p>
    <w:p w:rsidR="001D6481" w:rsidRPr="00121280" w:rsidRDefault="00210B31">
      <w:pPr>
        <w:pStyle w:val="6"/>
        <w:ind w:firstLine="600"/>
        <w:rPr>
          <w:color w:val="auto"/>
        </w:rPr>
      </w:pPr>
      <w:r w:rsidRPr="00121280">
        <w:rPr>
          <w:rFonts w:hint="eastAsia"/>
          <w:color w:val="auto"/>
        </w:rPr>
        <w:t>第八条</w:t>
      </w:r>
      <w:r w:rsidRPr="00121280">
        <w:rPr>
          <w:color w:val="auto"/>
        </w:rPr>
        <w:t xml:space="preserve">  </w:t>
      </w:r>
      <w:r w:rsidRPr="00121280">
        <w:rPr>
          <w:rFonts w:hint="eastAsia"/>
          <w:color w:val="auto"/>
        </w:rPr>
        <w:t>本计划涉及课题根据重要程度不同设三个类别，其中：</w:t>
      </w:r>
    </w:p>
    <w:p w:rsidR="001D6481" w:rsidRPr="00121280" w:rsidRDefault="00210B31">
      <w:pPr>
        <w:pStyle w:val="6"/>
        <w:ind w:firstLine="600"/>
        <w:rPr>
          <w:color w:val="auto"/>
        </w:rPr>
      </w:pPr>
      <w:r w:rsidRPr="00121280">
        <w:rPr>
          <w:rFonts w:hint="eastAsia"/>
          <w:color w:val="auto"/>
        </w:rPr>
        <w:t>一类课题：对期货及衍生品市场和行业发展过程中出现的基础性、全局性、系统性重大问题的研究，或对解决重大问题的新</w:t>
      </w:r>
      <w:r w:rsidRPr="00121280">
        <w:rPr>
          <w:rFonts w:hint="eastAsia"/>
          <w:color w:val="auto"/>
        </w:rPr>
        <w:lastRenderedPageBreak/>
        <w:t>思路或对策的研究，具有很大的理论价值和应用价值；</w:t>
      </w:r>
    </w:p>
    <w:p w:rsidR="001D6481" w:rsidRPr="00121280" w:rsidRDefault="00210B31">
      <w:pPr>
        <w:pStyle w:val="6"/>
        <w:ind w:firstLine="600"/>
        <w:rPr>
          <w:color w:val="auto"/>
        </w:rPr>
      </w:pPr>
      <w:r w:rsidRPr="00121280">
        <w:rPr>
          <w:rFonts w:hint="eastAsia"/>
          <w:color w:val="auto"/>
        </w:rPr>
        <w:t>二类课题：对期货及衍生品市场和行业发展过程中出现的比较重要的问题的研究，或对解决某一领域重要问题的新思路或对策的研究，具有较大的理论价值和应用价值；</w:t>
      </w:r>
    </w:p>
    <w:p w:rsidR="001D6481" w:rsidRPr="00121280" w:rsidRDefault="00210B31">
      <w:pPr>
        <w:pStyle w:val="6"/>
        <w:ind w:firstLine="600"/>
        <w:rPr>
          <w:color w:val="auto"/>
        </w:rPr>
      </w:pPr>
      <w:r w:rsidRPr="00121280">
        <w:rPr>
          <w:rFonts w:hint="eastAsia"/>
          <w:color w:val="auto"/>
        </w:rPr>
        <w:t>三类课题：对期货及衍生品市场和行业发展过程中一般性问题的研究，或解决对某一领域问题的思路或对策的研究，具有一定的理论价值和应用价值。</w:t>
      </w:r>
    </w:p>
    <w:p w:rsidR="001D6481" w:rsidRPr="00121280" w:rsidRDefault="00210B31">
      <w:pPr>
        <w:adjustRightInd w:val="0"/>
        <w:snapToGrid w:val="0"/>
        <w:spacing w:beforeLines="50" w:before="156" w:afterLines="50" w:after="156" w:line="560" w:lineRule="exact"/>
        <w:jc w:val="center"/>
        <w:rPr>
          <w:rFonts w:ascii="黑体" w:eastAsia="黑体" w:hAnsi="黑体" w:cs="黑体"/>
          <w:b/>
          <w:bCs/>
          <w:sz w:val="28"/>
          <w:szCs w:val="28"/>
        </w:rPr>
      </w:pPr>
      <w:r w:rsidRPr="00121280">
        <w:rPr>
          <w:rFonts w:ascii="黑体" w:eastAsia="黑体" w:hAnsi="黑体" w:cs="黑体" w:hint="eastAsia"/>
          <w:b/>
          <w:bCs/>
          <w:sz w:val="28"/>
          <w:szCs w:val="28"/>
        </w:rPr>
        <w:t>第三章</w:t>
      </w:r>
      <w:r w:rsidRPr="00121280">
        <w:rPr>
          <w:rFonts w:ascii="黑体" w:eastAsia="黑体" w:hAnsi="黑体" w:cs="黑体"/>
          <w:b/>
          <w:bCs/>
          <w:sz w:val="28"/>
          <w:szCs w:val="28"/>
        </w:rPr>
        <w:t xml:space="preserve">  </w:t>
      </w:r>
      <w:r w:rsidRPr="00121280">
        <w:rPr>
          <w:rFonts w:ascii="黑体" w:eastAsia="黑体" w:hAnsi="黑体" w:cs="黑体" w:hint="eastAsia"/>
          <w:b/>
          <w:bCs/>
          <w:sz w:val="28"/>
          <w:szCs w:val="28"/>
        </w:rPr>
        <w:t>自主研究课题的申报</w:t>
      </w:r>
    </w:p>
    <w:p w:rsidR="001D6481" w:rsidRPr="00121280" w:rsidRDefault="00210B31">
      <w:pPr>
        <w:pStyle w:val="6"/>
        <w:ind w:firstLine="600"/>
        <w:rPr>
          <w:color w:val="auto"/>
        </w:rPr>
      </w:pPr>
      <w:r w:rsidRPr="00121280">
        <w:rPr>
          <w:rFonts w:hint="eastAsia"/>
          <w:color w:val="auto"/>
        </w:rPr>
        <w:t xml:space="preserve">第九条 </w:t>
      </w:r>
      <w:r w:rsidRPr="00121280">
        <w:rPr>
          <w:color w:val="auto"/>
        </w:rPr>
        <w:t xml:space="preserve"> </w:t>
      </w:r>
      <w:r w:rsidRPr="00121280">
        <w:rPr>
          <w:rFonts w:hint="eastAsia"/>
          <w:color w:val="auto"/>
        </w:rPr>
        <w:t>申请参与本计划须首先完成课题申报。</w:t>
      </w:r>
    </w:p>
    <w:p w:rsidR="001D6481" w:rsidRPr="00121280" w:rsidRDefault="00210B31">
      <w:pPr>
        <w:pStyle w:val="6"/>
        <w:ind w:firstLine="600"/>
        <w:rPr>
          <w:color w:val="auto"/>
        </w:rPr>
      </w:pPr>
      <w:r w:rsidRPr="00121280">
        <w:rPr>
          <w:rFonts w:hint="eastAsia"/>
          <w:color w:val="auto"/>
        </w:rPr>
        <w:t>自主申报课题申请人</w:t>
      </w:r>
      <w:r w:rsidRPr="00121280">
        <w:rPr>
          <w:color w:val="auto"/>
        </w:rPr>
        <w:t>可以</w:t>
      </w:r>
      <w:r w:rsidRPr="00121280">
        <w:rPr>
          <w:rFonts w:hint="eastAsia"/>
          <w:color w:val="auto"/>
        </w:rPr>
        <w:t>根据选题建议确定申报课题，也可以根据自身优势和研究积累自主确定符合本办法和</w:t>
      </w:r>
      <w:r w:rsidRPr="00121280">
        <w:rPr>
          <w:color w:val="auto"/>
        </w:rPr>
        <w:t>公告要求的</w:t>
      </w:r>
      <w:r w:rsidRPr="00121280">
        <w:rPr>
          <w:rFonts w:hint="eastAsia"/>
          <w:color w:val="auto"/>
        </w:rPr>
        <w:t>申报</w:t>
      </w:r>
      <w:r w:rsidRPr="00121280">
        <w:rPr>
          <w:color w:val="auto"/>
        </w:rPr>
        <w:t>课题</w:t>
      </w:r>
      <w:r w:rsidRPr="00121280">
        <w:rPr>
          <w:rFonts w:hint="eastAsia"/>
          <w:color w:val="auto"/>
        </w:rPr>
        <w:t>。</w:t>
      </w:r>
    </w:p>
    <w:p w:rsidR="001D6481" w:rsidRPr="00121280" w:rsidRDefault="00210B31">
      <w:pPr>
        <w:pStyle w:val="6"/>
        <w:ind w:firstLine="600"/>
        <w:rPr>
          <w:color w:val="auto"/>
        </w:rPr>
      </w:pPr>
      <w:r w:rsidRPr="00121280">
        <w:rPr>
          <w:rFonts w:hint="eastAsia"/>
          <w:color w:val="auto"/>
        </w:rPr>
        <w:t xml:space="preserve">第十条 </w:t>
      </w:r>
      <w:r w:rsidRPr="00121280">
        <w:rPr>
          <w:color w:val="auto"/>
        </w:rPr>
        <w:t xml:space="preserve"> </w:t>
      </w:r>
      <w:r w:rsidRPr="00121280">
        <w:rPr>
          <w:rFonts w:hint="eastAsia"/>
          <w:color w:val="auto"/>
        </w:rPr>
        <w:t>申报条件：</w:t>
      </w:r>
    </w:p>
    <w:p w:rsidR="001D6481" w:rsidRPr="00121280" w:rsidRDefault="00210B31">
      <w:pPr>
        <w:pStyle w:val="6"/>
        <w:ind w:firstLine="600"/>
        <w:rPr>
          <w:color w:val="auto"/>
        </w:rPr>
      </w:pPr>
      <w:r w:rsidRPr="00121280">
        <w:rPr>
          <w:rFonts w:hint="eastAsia"/>
          <w:color w:val="auto"/>
        </w:rPr>
        <w:t>（一）申请人应当是协会会员，或其它金融机构、科研院所、实体企业等机构或单位。</w:t>
      </w:r>
    </w:p>
    <w:p w:rsidR="001D6481" w:rsidRPr="00121280" w:rsidRDefault="00210B31">
      <w:pPr>
        <w:pStyle w:val="6"/>
        <w:ind w:firstLine="600"/>
        <w:rPr>
          <w:color w:val="auto"/>
        </w:rPr>
      </w:pPr>
      <w:r w:rsidRPr="00121280">
        <w:rPr>
          <w:rFonts w:hint="eastAsia"/>
          <w:color w:val="auto"/>
        </w:rPr>
        <w:t>申请</w:t>
      </w:r>
      <w:r w:rsidRPr="00121280">
        <w:rPr>
          <w:color w:val="auto"/>
        </w:rPr>
        <w:t>人</w:t>
      </w:r>
      <w:r w:rsidRPr="00121280">
        <w:rPr>
          <w:rFonts w:hint="eastAsia"/>
          <w:color w:val="auto"/>
        </w:rPr>
        <w:t>可自主选择合作方，协会鼓励会员单位和科研院所及其他研究单位开展联合研究。</w:t>
      </w:r>
    </w:p>
    <w:p w:rsidR="001D6481" w:rsidRPr="00121280" w:rsidRDefault="00210B31">
      <w:pPr>
        <w:pStyle w:val="6"/>
        <w:ind w:firstLine="600"/>
        <w:rPr>
          <w:color w:val="auto"/>
        </w:rPr>
      </w:pPr>
      <w:r w:rsidRPr="00121280">
        <w:rPr>
          <w:rFonts w:hint="eastAsia"/>
          <w:color w:val="auto"/>
        </w:rPr>
        <w:t>（二）申请人承担的往期联合研究计划课题须已全部结项。</w:t>
      </w:r>
    </w:p>
    <w:p w:rsidR="001D6481" w:rsidRPr="00121280" w:rsidRDefault="00210B31">
      <w:pPr>
        <w:pStyle w:val="6"/>
        <w:ind w:firstLine="600"/>
        <w:rPr>
          <w:color w:val="auto"/>
          <w:kern w:val="2"/>
        </w:rPr>
      </w:pPr>
      <w:r w:rsidRPr="00121280">
        <w:rPr>
          <w:rFonts w:hint="eastAsia"/>
          <w:color w:val="auto"/>
        </w:rPr>
        <w:t>（三）申请人课题组主要研究人员应当具有从事相关研究或实务工作的经历和较强的科研能力，</w:t>
      </w:r>
      <w:r w:rsidRPr="00121280">
        <w:rPr>
          <w:color w:val="auto"/>
        </w:rPr>
        <w:t>且</w:t>
      </w:r>
      <w:r w:rsidRPr="00121280">
        <w:rPr>
          <w:rFonts w:hint="eastAsia"/>
          <w:color w:val="auto"/>
        </w:rPr>
        <w:t>有充足的时间从事课题研究工作。申请人须指定</w:t>
      </w:r>
      <w:r w:rsidRPr="00121280">
        <w:rPr>
          <w:rFonts w:hint="eastAsia"/>
          <w:color w:val="auto"/>
          <w:kern w:val="2"/>
        </w:rPr>
        <w:t>课题负责人。</w:t>
      </w:r>
    </w:p>
    <w:p w:rsidR="001D6481" w:rsidRPr="00121280" w:rsidRDefault="00210B31">
      <w:pPr>
        <w:pStyle w:val="6"/>
        <w:ind w:firstLine="600"/>
        <w:rPr>
          <w:color w:val="auto"/>
        </w:rPr>
      </w:pPr>
      <w:r w:rsidRPr="00121280">
        <w:rPr>
          <w:rFonts w:hint="eastAsia"/>
          <w:color w:val="auto"/>
        </w:rPr>
        <w:t>（四）协会要求的其他条件。</w:t>
      </w:r>
    </w:p>
    <w:p w:rsidR="001D6481" w:rsidRPr="00121280" w:rsidRDefault="00210B31">
      <w:pPr>
        <w:pStyle w:val="6"/>
        <w:ind w:firstLine="600"/>
        <w:rPr>
          <w:color w:val="auto"/>
        </w:rPr>
      </w:pPr>
      <w:r w:rsidRPr="00121280">
        <w:rPr>
          <w:rFonts w:hint="eastAsia"/>
          <w:color w:val="auto"/>
        </w:rPr>
        <w:t>第十一条</w:t>
      </w:r>
      <w:r w:rsidRPr="00121280">
        <w:rPr>
          <w:color w:val="auto"/>
        </w:rPr>
        <w:t xml:space="preserve">  </w:t>
      </w:r>
      <w:r w:rsidRPr="00121280">
        <w:rPr>
          <w:rFonts w:hint="eastAsia"/>
          <w:color w:val="auto"/>
        </w:rPr>
        <w:t>申请人须根据本办法和</w:t>
      </w:r>
      <w:r w:rsidRPr="00121280">
        <w:rPr>
          <w:color w:val="auto"/>
        </w:rPr>
        <w:t>公告</w:t>
      </w:r>
      <w:r w:rsidRPr="00121280">
        <w:rPr>
          <w:rFonts w:hint="eastAsia"/>
          <w:color w:val="auto"/>
        </w:rPr>
        <w:t>要求认真填写、按时提交《中期协联合研究计划申报书》及相关材料，并承诺提供研</w:t>
      </w:r>
      <w:r w:rsidRPr="00121280">
        <w:rPr>
          <w:rFonts w:hint="eastAsia"/>
          <w:color w:val="auto"/>
        </w:rPr>
        <w:lastRenderedPageBreak/>
        <w:t>究条件和积极开展研究工作。</w:t>
      </w:r>
    </w:p>
    <w:p w:rsidR="001D6481" w:rsidRPr="00121280" w:rsidRDefault="00210B31">
      <w:pPr>
        <w:adjustRightInd w:val="0"/>
        <w:snapToGrid w:val="0"/>
        <w:spacing w:beforeLines="50" w:before="156" w:afterLines="50" w:after="156" w:line="560" w:lineRule="exact"/>
        <w:jc w:val="center"/>
        <w:rPr>
          <w:rFonts w:ascii="黑体" w:eastAsia="黑体" w:hAnsi="黑体" w:cs="黑体"/>
          <w:b/>
          <w:bCs/>
          <w:sz w:val="28"/>
          <w:szCs w:val="28"/>
        </w:rPr>
      </w:pPr>
      <w:r w:rsidRPr="00121280">
        <w:rPr>
          <w:rFonts w:ascii="黑体" w:eastAsia="黑体" w:hAnsi="黑体" w:cs="黑体" w:hint="eastAsia"/>
          <w:b/>
          <w:bCs/>
          <w:sz w:val="28"/>
          <w:szCs w:val="28"/>
        </w:rPr>
        <w:t>第四章 特别</w:t>
      </w:r>
      <w:r w:rsidRPr="00121280">
        <w:rPr>
          <w:rFonts w:ascii="黑体" w:eastAsia="黑体" w:hAnsi="黑体" w:cs="黑体"/>
          <w:b/>
          <w:bCs/>
          <w:sz w:val="28"/>
          <w:szCs w:val="28"/>
        </w:rPr>
        <w:t>委托课题的立项</w:t>
      </w:r>
    </w:p>
    <w:p w:rsidR="001D6481" w:rsidRPr="00121280" w:rsidRDefault="00210B31">
      <w:pPr>
        <w:pStyle w:val="6"/>
        <w:ind w:firstLine="600"/>
      </w:pPr>
      <w:r w:rsidRPr="00121280">
        <w:rPr>
          <w:rFonts w:hint="eastAsia"/>
        </w:rPr>
        <w:t xml:space="preserve">第十二条　</w:t>
      </w:r>
      <w:r w:rsidRPr="00121280">
        <w:rPr>
          <w:rFonts w:hint="eastAsia"/>
          <w:color w:val="auto"/>
        </w:rPr>
        <w:t>特别委托课题由</w:t>
      </w:r>
      <w:r w:rsidRPr="00121280">
        <w:rPr>
          <w:rFonts w:hint="eastAsia"/>
        </w:rPr>
        <w:t>协会根据研究</w:t>
      </w:r>
      <w:r w:rsidRPr="00121280">
        <w:t>需求确定研究</w:t>
      </w:r>
      <w:r w:rsidRPr="00121280">
        <w:rPr>
          <w:rFonts w:hint="eastAsia"/>
        </w:rPr>
        <w:t>题目和</w:t>
      </w:r>
      <w:r w:rsidRPr="00121280">
        <w:t>方向，</w:t>
      </w:r>
      <w:r w:rsidRPr="00121280">
        <w:rPr>
          <w:rFonts w:hint="eastAsia"/>
        </w:rPr>
        <w:t>委托指定</w:t>
      </w:r>
      <w:r w:rsidRPr="00121280">
        <w:t>单位作为课题承担</w:t>
      </w:r>
      <w:r w:rsidRPr="00121280">
        <w:rPr>
          <w:rFonts w:hint="eastAsia"/>
        </w:rPr>
        <w:t>方</w:t>
      </w:r>
      <w:r w:rsidRPr="00121280">
        <w:t>开展课题研究。</w:t>
      </w:r>
    </w:p>
    <w:p w:rsidR="001D6481" w:rsidRPr="00121280" w:rsidRDefault="00210B31">
      <w:pPr>
        <w:adjustRightInd w:val="0"/>
        <w:snapToGrid w:val="0"/>
        <w:spacing w:line="560" w:lineRule="exact"/>
        <w:ind w:firstLine="564"/>
        <w:rPr>
          <w:rFonts w:ascii="仿宋_GB2312" w:eastAsia="仿宋_GB2312"/>
          <w:sz w:val="30"/>
          <w:szCs w:val="30"/>
        </w:rPr>
      </w:pPr>
      <w:r w:rsidRPr="00121280">
        <w:rPr>
          <w:rFonts w:ascii="仿宋_GB2312" w:eastAsia="仿宋_GB2312" w:hint="eastAsia"/>
          <w:sz w:val="30"/>
          <w:szCs w:val="30"/>
        </w:rPr>
        <w:t>第十三条  特别委托课题应</w:t>
      </w:r>
      <w:r w:rsidRPr="00121280">
        <w:rPr>
          <w:rFonts w:ascii="仿宋_GB2312" w:eastAsia="仿宋_GB2312"/>
          <w:sz w:val="30"/>
          <w:szCs w:val="30"/>
        </w:rPr>
        <w:t>起草立项签报，</w:t>
      </w:r>
      <w:r w:rsidRPr="00121280">
        <w:rPr>
          <w:rFonts w:ascii="仿宋_GB2312" w:eastAsia="仿宋_GB2312" w:hint="eastAsia"/>
          <w:sz w:val="30"/>
          <w:szCs w:val="30"/>
        </w:rPr>
        <w:t>阐明</w:t>
      </w:r>
      <w:r w:rsidRPr="00121280">
        <w:rPr>
          <w:rFonts w:ascii="仿宋_GB2312" w:eastAsia="仿宋_GB2312"/>
          <w:sz w:val="30"/>
          <w:szCs w:val="30"/>
        </w:rPr>
        <w:t>研究</w:t>
      </w:r>
      <w:r w:rsidRPr="00121280">
        <w:rPr>
          <w:rFonts w:ascii="仿宋_GB2312" w:eastAsia="仿宋_GB2312" w:hint="eastAsia"/>
          <w:sz w:val="30"/>
          <w:szCs w:val="30"/>
        </w:rPr>
        <w:t>目标、</w:t>
      </w:r>
      <w:r w:rsidRPr="00121280">
        <w:rPr>
          <w:rFonts w:ascii="仿宋_GB2312" w:eastAsia="仿宋_GB2312"/>
          <w:sz w:val="30"/>
          <w:szCs w:val="30"/>
        </w:rPr>
        <w:t>方向</w:t>
      </w:r>
      <w:r w:rsidRPr="00121280">
        <w:rPr>
          <w:rFonts w:ascii="仿宋_GB2312" w:eastAsia="仿宋_GB2312" w:hint="eastAsia"/>
          <w:sz w:val="30"/>
          <w:szCs w:val="30"/>
        </w:rPr>
        <w:t>、时间</w:t>
      </w:r>
      <w:r w:rsidRPr="00121280">
        <w:rPr>
          <w:rFonts w:ascii="仿宋_GB2312" w:eastAsia="仿宋_GB2312"/>
          <w:sz w:val="30"/>
          <w:szCs w:val="30"/>
        </w:rPr>
        <w:t>进度</w:t>
      </w:r>
      <w:r w:rsidRPr="00121280">
        <w:rPr>
          <w:rFonts w:ascii="仿宋_GB2312" w:eastAsia="仿宋_GB2312" w:hint="eastAsia"/>
          <w:sz w:val="30"/>
          <w:szCs w:val="30"/>
        </w:rPr>
        <w:t>、</w:t>
      </w:r>
      <w:r w:rsidRPr="00121280">
        <w:rPr>
          <w:rFonts w:ascii="仿宋_GB2312" w:eastAsia="仿宋_GB2312"/>
          <w:sz w:val="30"/>
          <w:szCs w:val="30"/>
        </w:rPr>
        <w:t>经费安排</w:t>
      </w:r>
      <w:r w:rsidRPr="00121280">
        <w:rPr>
          <w:rFonts w:ascii="仿宋_GB2312" w:eastAsia="仿宋_GB2312" w:hint="eastAsia"/>
          <w:sz w:val="30"/>
          <w:szCs w:val="30"/>
        </w:rPr>
        <w:t>，以及被</w:t>
      </w:r>
      <w:r w:rsidRPr="00121280">
        <w:rPr>
          <w:rFonts w:ascii="仿宋_GB2312" w:eastAsia="仿宋_GB2312"/>
          <w:sz w:val="30"/>
          <w:szCs w:val="30"/>
        </w:rPr>
        <w:t>委托</w:t>
      </w:r>
      <w:r w:rsidRPr="00121280">
        <w:rPr>
          <w:rFonts w:ascii="仿宋_GB2312" w:eastAsia="仿宋_GB2312" w:hint="eastAsia"/>
          <w:sz w:val="30"/>
          <w:szCs w:val="30"/>
        </w:rPr>
        <w:t>方</w:t>
      </w:r>
      <w:r w:rsidRPr="00121280">
        <w:rPr>
          <w:rFonts w:ascii="仿宋_GB2312" w:eastAsia="仿宋_GB2312"/>
          <w:sz w:val="30"/>
          <w:szCs w:val="30"/>
        </w:rPr>
        <w:t>在</w:t>
      </w:r>
      <w:r w:rsidRPr="00121280">
        <w:rPr>
          <w:rFonts w:ascii="仿宋_GB2312" w:eastAsia="仿宋_GB2312" w:hint="eastAsia"/>
          <w:sz w:val="30"/>
          <w:szCs w:val="30"/>
        </w:rPr>
        <w:t>专业</w:t>
      </w:r>
      <w:r w:rsidRPr="00121280">
        <w:rPr>
          <w:rFonts w:ascii="仿宋_GB2312" w:eastAsia="仿宋_GB2312"/>
          <w:sz w:val="30"/>
          <w:szCs w:val="30"/>
        </w:rPr>
        <w:t>方向和</w:t>
      </w:r>
      <w:r w:rsidRPr="00121280">
        <w:rPr>
          <w:rFonts w:ascii="仿宋_GB2312" w:eastAsia="仿宋_GB2312" w:hint="eastAsia"/>
          <w:sz w:val="30"/>
          <w:szCs w:val="30"/>
        </w:rPr>
        <w:t>研究实力</w:t>
      </w:r>
      <w:r w:rsidRPr="00121280">
        <w:rPr>
          <w:rFonts w:ascii="仿宋_GB2312" w:eastAsia="仿宋_GB2312"/>
          <w:sz w:val="30"/>
          <w:szCs w:val="30"/>
        </w:rPr>
        <w:t>上具有明显优势</w:t>
      </w:r>
      <w:r w:rsidRPr="00121280">
        <w:rPr>
          <w:rFonts w:ascii="仿宋_GB2312" w:eastAsia="仿宋_GB2312" w:hint="eastAsia"/>
          <w:sz w:val="30"/>
          <w:szCs w:val="30"/>
        </w:rPr>
        <w:t>或</w:t>
      </w:r>
      <w:r w:rsidRPr="00121280">
        <w:rPr>
          <w:rFonts w:ascii="仿宋_GB2312" w:eastAsia="仿宋_GB2312"/>
          <w:sz w:val="30"/>
          <w:szCs w:val="30"/>
        </w:rPr>
        <w:t>不可替代性</w:t>
      </w:r>
      <w:r w:rsidRPr="00121280">
        <w:rPr>
          <w:rFonts w:ascii="仿宋_GB2312" w:eastAsia="仿宋_GB2312" w:hint="eastAsia"/>
          <w:sz w:val="30"/>
          <w:szCs w:val="30"/>
        </w:rPr>
        <w:t>等，报协会领导审批后</w:t>
      </w:r>
      <w:r w:rsidRPr="00121280">
        <w:rPr>
          <w:rFonts w:ascii="仿宋_GB2312" w:eastAsia="仿宋_GB2312"/>
          <w:sz w:val="30"/>
          <w:szCs w:val="30"/>
        </w:rPr>
        <w:t>予以立项。</w:t>
      </w:r>
    </w:p>
    <w:p w:rsidR="001D6481" w:rsidRPr="00121280" w:rsidRDefault="00210B31">
      <w:pPr>
        <w:adjustRightInd w:val="0"/>
        <w:snapToGrid w:val="0"/>
        <w:spacing w:line="560" w:lineRule="exact"/>
        <w:ind w:firstLine="576"/>
        <w:rPr>
          <w:rFonts w:ascii="仿宋_GB2312" w:eastAsia="仿宋_GB2312"/>
          <w:sz w:val="30"/>
          <w:szCs w:val="30"/>
        </w:rPr>
      </w:pPr>
      <w:r w:rsidRPr="00121280">
        <w:rPr>
          <w:rFonts w:ascii="仿宋_GB2312" w:eastAsia="仿宋_GB2312" w:hint="eastAsia"/>
          <w:sz w:val="30"/>
          <w:szCs w:val="30"/>
        </w:rPr>
        <w:t>第十四条　特别委托课题立项后，</w:t>
      </w:r>
      <w:r w:rsidRPr="00121280">
        <w:rPr>
          <w:rFonts w:ascii="仿宋_GB2312" w:eastAsia="仿宋_GB2312"/>
          <w:sz w:val="30"/>
          <w:szCs w:val="30"/>
        </w:rPr>
        <w:t>由</w:t>
      </w:r>
      <w:r w:rsidRPr="00121280">
        <w:rPr>
          <w:rFonts w:ascii="仿宋_GB2312" w:eastAsia="仿宋_GB2312" w:hint="eastAsia"/>
          <w:sz w:val="30"/>
          <w:szCs w:val="30"/>
        </w:rPr>
        <w:t>协会与课题</w:t>
      </w:r>
      <w:r w:rsidRPr="00121280">
        <w:rPr>
          <w:rFonts w:ascii="仿宋_GB2312" w:eastAsia="仿宋_GB2312"/>
          <w:sz w:val="30"/>
          <w:szCs w:val="30"/>
        </w:rPr>
        <w:t>承担</w:t>
      </w:r>
      <w:r w:rsidRPr="00121280">
        <w:rPr>
          <w:rFonts w:ascii="仿宋_GB2312" w:eastAsia="仿宋_GB2312" w:hint="eastAsia"/>
          <w:sz w:val="30"/>
          <w:szCs w:val="30"/>
        </w:rPr>
        <w:t>单位签署《中期协特别委托课题协议书》（以下</w:t>
      </w:r>
      <w:r w:rsidRPr="00121280">
        <w:rPr>
          <w:rFonts w:ascii="仿宋_GB2312" w:eastAsia="仿宋_GB2312"/>
          <w:sz w:val="30"/>
          <w:szCs w:val="30"/>
        </w:rPr>
        <w:t>简称</w:t>
      </w:r>
      <w:r w:rsidRPr="00121280">
        <w:rPr>
          <w:rFonts w:ascii="仿宋_GB2312" w:eastAsia="仿宋_GB2312" w:hint="eastAsia"/>
          <w:sz w:val="30"/>
          <w:szCs w:val="30"/>
        </w:rPr>
        <w:t>“特别</w:t>
      </w:r>
      <w:r w:rsidRPr="00121280">
        <w:rPr>
          <w:rFonts w:ascii="仿宋_GB2312" w:eastAsia="仿宋_GB2312"/>
          <w:sz w:val="30"/>
          <w:szCs w:val="30"/>
        </w:rPr>
        <w:t>委托协议</w:t>
      </w:r>
      <w:r w:rsidRPr="00121280">
        <w:rPr>
          <w:rFonts w:ascii="仿宋_GB2312" w:eastAsia="仿宋_GB2312" w:hint="eastAsia"/>
          <w:sz w:val="30"/>
          <w:szCs w:val="30"/>
        </w:rPr>
        <w:t>”），并</w:t>
      </w:r>
      <w:r w:rsidRPr="00121280">
        <w:rPr>
          <w:rFonts w:ascii="仿宋_GB2312" w:eastAsia="仿宋_GB2312"/>
          <w:sz w:val="30"/>
          <w:szCs w:val="30"/>
        </w:rPr>
        <w:t>按其约定开展研究</w:t>
      </w:r>
      <w:r w:rsidRPr="00121280">
        <w:rPr>
          <w:rFonts w:ascii="仿宋_GB2312" w:eastAsia="仿宋_GB2312" w:hint="eastAsia"/>
          <w:sz w:val="30"/>
          <w:szCs w:val="30"/>
        </w:rPr>
        <w:t>。</w:t>
      </w:r>
    </w:p>
    <w:p w:rsidR="001D6481" w:rsidRPr="00121280" w:rsidRDefault="00210B31">
      <w:pPr>
        <w:adjustRightInd w:val="0"/>
        <w:snapToGrid w:val="0"/>
        <w:spacing w:beforeLines="50" w:before="156" w:afterLines="50" w:after="156" w:line="560" w:lineRule="exact"/>
        <w:jc w:val="center"/>
        <w:rPr>
          <w:rFonts w:ascii="黑体" w:eastAsia="黑体" w:hAnsi="黑体" w:cs="黑体"/>
          <w:b/>
          <w:bCs/>
          <w:sz w:val="28"/>
          <w:szCs w:val="28"/>
        </w:rPr>
      </w:pPr>
      <w:r w:rsidRPr="00121280">
        <w:rPr>
          <w:rFonts w:ascii="黑体" w:eastAsia="黑体" w:hAnsi="黑体" w:cs="黑体" w:hint="eastAsia"/>
          <w:b/>
          <w:bCs/>
          <w:sz w:val="28"/>
          <w:szCs w:val="28"/>
        </w:rPr>
        <w:t>第五章  评审</w:t>
      </w:r>
    </w:p>
    <w:p w:rsidR="001D6481" w:rsidRPr="00121280" w:rsidRDefault="00210B31">
      <w:pPr>
        <w:pStyle w:val="6"/>
        <w:ind w:firstLine="600"/>
        <w:rPr>
          <w:color w:val="auto"/>
        </w:rPr>
      </w:pPr>
      <w:r w:rsidRPr="00121280">
        <w:rPr>
          <w:rFonts w:hint="eastAsia"/>
          <w:color w:val="auto"/>
        </w:rPr>
        <w:t>第十五条</w:t>
      </w:r>
      <w:r w:rsidRPr="00121280">
        <w:rPr>
          <w:color w:val="auto"/>
        </w:rPr>
        <w:t xml:space="preserve">  </w:t>
      </w:r>
      <w:r w:rsidRPr="00121280">
        <w:rPr>
          <w:rFonts w:hint="eastAsia"/>
          <w:color w:val="auto"/>
        </w:rPr>
        <w:t>申请人应在</w:t>
      </w:r>
      <w:r w:rsidRPr="00121280">
        <w:rPr>
          <w:color w:val="auto"/>
        </w:rPr>
        <w:t>公告规定的时限内</w:t>
      </w:r>
      <w:r w:rsidRPr="00121280">
        <w:rPr>
          <w:rFonts w:hint="eastAsia"/>
          <w:color w:val="auto"/>
        </w:rPr>
        <w:t>完成研究工作，按照本办法要求整理研究成果及支撑材料，认真填写《中期协联合研究计划参评申请书》，并按时寄送协会参加评审。支撑材料包括与参评课题相关的研究报告</w:t>
      </w:r>
      <w:r w:rsidRPr="00121280">
        <w:rPr>
          <w:color w:val="auto"/>
        </w:rPr>
        <w:t>、</w:t>
      </w:r>
      <w:r w:rsidRPr="00121280">
        <w:rPr>
          <w:rFonts w:hint="eastAsia"/>
          <w:color w:val="auto"/>
        </w:rPr>
        <w:t>专著、论文、调研报告</w:t>
      </w:r>
      <w:r w:rsidRPr="00121280">
        <w:rPr>
          <w:color w:val="auto"/>
        </w:rPr>
        <w:t>、</w:t>
      </w:r>
      <w:r w:rsidRPr="00121280">
        <w:rPr>
          <w:rFonts w:hint="eastAsia"/>
          <w:color w:val="auto"/>
        </w:rPr>
        <w:t>专利等。</w:t>
      </w:r>
    </w:p>
    <w:p w:rsidR="001D6481" w:rsidRPr="00121280" w:rsidRDefault="00210B31">
      <w:pPr>
        <w:pStyle w:val="6"/>
        <w:ind w:firstLine="600"/>
        <w:rPr>
          <w:color w:val="auto"/>
        </w:rPr>
      </w:pPr>
      <w:r w:rsidRPr="00121280">
        <w:rPr>
          <w:rFonts w:hint="eastAsia"/>
          <w:color w:val="auto"/>
        </w:rPr>
        <w:t>研究成果要突出创新性，不得简单重复或变相重复过往研究成果，已获得其他研究项目资助的成果不得申请本计划</w:t>
      </w:r>
      <w:r w:rsidRPr="00121280">
        <w:rPr>
          <w:color w:val="auto"/>
        </w:rPr>
        <w:t>。</w:t>
      </w:r>
      <w:r w:rsidRPr="00121280">
        <w:rPr>
          <w:rFonts w:hint="eastAsia"/>
          <w:color w:val="auto"/>
        </w:rPr>
        <w:t xml:space="preserve"> </w:t>
      </w:r>
    </w:p>
    <w:p w:rsidR="001D6481" w:rsidRPr="00121280" w:rsidRDefault="00210B31">
      <w:pPr>
        <w:pStyle w:val="6"/>
        <w:ind w:firstLine="600"/>
        <w:rPr>
          <w:color w:val="auto"/>
        </w:rPr>
      </w:pPr>
      <w:r w:rsidRPr="00121280">
        <w:rPr>
          <w:rFonts w:hint="eastAsia"/>
          <w:color w:val="auto"/>
        </w:rPr>
        <w:t>第十六条　协会根据课题（包括自主申报课题和特别委托课题）参评</w:t>
      </w:r>
      <w:r w:rsidRPr="00121280">
        <w:rPr>
          <w:color w:val="auto"/>
        </w:rPr>
        <w:t>申请</w:t>
      </w:r>
      <w:r w:rsidRPr="00121280">
        <w:rPr>
          <w:rFonts w:hint="eastAsia"/>
          <w:color w:val="auto"/>
        </w:rPr>
        <w:t>情况制定评审方案，聘请行业专家、学者组成专家评审委员会，科学评估本计划研究成果的质量。</w:t>
      </w:r>
    </w:p>
    <w:p w:rsidR="001D6481" w:rsidRPr="00121280" w:rsidRDefault="00210B31">
      <w:pPr>
        <w:pStyle w:val="6"/>
        <w:ind w:firstLine="600"/>
        <w:rPr>
          <w:color w:val="auto"/>
        </w:rPr>
      </w:pPr>
      <w:r w:rsidRPr="00121280">
        <w:rPr>
          <w:rFonts w:hint="eastAsia"/>
          <w:color w:val="auto"/>
        </w:rPr>
        <w:t>第十七条  专家评审委员会由会员单位</w:t>
      </w:r>
      <w:r w:rsidRPr="00121280">
        <w:rPr>
          <w:color w:val="auto"/>
        </w:rPr>
        <w:t>、</w:t>
      </w:r>
      <w:r w:rsidRPr="00121280">
        <w:rPr>
          <w:rFonts w:hint="eastAsia"/>
          <w:color w:val="auto"/>
        </w:rPr>
        <w:t>监管机构、协会各业务部门和专业委员会推荐的有关</w:t>
      </w:r>
      <w:r w:rsidRPr="00121280">
        <w:rPr>
          <w:color w:val="auto"/>
        </w:rPr>
        <w:t>负责人、</w:t>
      </w:r>
      <w:r w:rsidRPr="00121280">
        <w:rPr>
          <w:rFonts w:hint="eastAsia"/>
          <w:color w:val="auto"/>
        </w:rPr>
        <w:t>专家学者组成，成员</w:t>
      </w:r>
      <w:r w:rsidRPr="00121280">
        <w:rPr>
          <w:rFonts w:hint="eastAsia"/>
          <w:color w:val="auto"/>
        </w:rPr>
        <w:lastRenderedPageBreak/>
        <w:t>须热心期货市场研究，并具备以下条件之一：</w:t>
      </w:r>
    </w:p>
    <w:p w:rsidR="001D6481" w:rsidRPr="00121280" w:rsidRDefault="00210B31">
      <w:pPr>
        <w:pStyle w:val="6"/>
        <w:ind w:firstLine="600"/>
        <w:rPr>
          <w:color w:val="auto"/>
        </w:rPr>
      </w:pPr>
      <w:r w:rsidRPr="00121280">
        <w:rPr>
          <w:rFonts w:hint="eastAsia"/>
          <w:color w:val="auto"/>
        </w:rPr>
        <w:t>（一）具有高级专业技术职称或相当于高级专业技术职称的资格；</w:t>
      </w:r>
    </w:p>
    <w:p w:rsidR="001D6481" w:rsidRPr="00121280" w:rsidRDefault="00210B31">
      <w:pPr>
        <w:pStyle w:val="6"/>
        <w:ind w:firstLine="600"/>
        <w:rPr>
          <w:color w:val="auto"/>
        </w:rPr>
      </w:pPr>
      <w:r w:rsidRPr="00121280">
        <w:rPr>
          <w:rFonts w:hint="eastAsia"/>
          <w:color w:val="auto"/>
        </w:rPr>
        <w:t>（二）在相关领域学术造诣较深，有一定学术成就和行业影响；</w:t>
      </w:r>
    </w:p>
    <w:p w:rsidR="001D6481" w:rsidRPr="00121280" w:rsidRDefault="00210B31">
      <w:pPr>
        <w:pStyle w:val="6"/>
        <w:ind w:firstLine="600"/>
        <w:rPr>
          <w:color w:val="auto"/>
        </w:rPr>
      </w:pPr>
      <w:r w:rsidRPr="00121280">
        <w:rPr>
          <w:rFonts w:hint="eastAsia"/>
          <w:color w:val="auto"/>
        </w:rPr>
        <w:t>（三）研究发展委员会认定</w:t>
      </w:r>
      <w:r w:rsidRPr="00121280">
        <w:rPr>
          <w:color w:val="auto"/>
        </w:rPr>
        <w:t>的其他条件</w:t>
      </w:r>
      <w:r w:rsidRPr="00121280">
        <w:rPr>
          <w:rFonts w:hint="eastAsia"/>
          <w:color w:val="auto"/>
        </w:rPr>
        <w:t>。</w:t>
      </w:r>
    </w:p>
    <w:p w:rsidR="001D6481" w:rsidRPr="00121280" w:rsidRDefault="00210B31">
      <w:pPr>
        <w:pStyle w:val="6"/>
        <w:ind w:firstLine="600"/>
        <w:rPr>
          <w:color w:val="auto"/>
        </w:rPr>
      </w:pPr>
      <w:r w:rsidRPr="00121280">
        <w:rPr>
          <w:rFonts w:hint="eastAsia"/>
          <w:color w:val="auto"/>
        </w:rPr>
        <w:t>第十八条  评审原则：</w:t>
      </w:r>
    </w:p>
    <w:p w:rsidR="001D6481" w:rsidRPr="00121280" w:rsidRDefault="00210B31">
      <w:pPr>
        <w:pStyle w:val="6"/>
        <w:ind w:firstLine="600"/>
        <w:rPr>
          <w:color w:val="auto"/>
        </w:rPr>
      </w:pPr>
      <w:r w:rsidRPr="00121280">
        <w:rPr>
          <w:rFonts w:hint="eastAsia"/>
          <w:color w:val="auto"/>
        </w:rPr>
        <w:t>（一）公正原则。评审专家应在客观、公正的基础上进行评审。</w:t>
      </w:r>
    </w:p>
    <w:p w:rsidR="001D6481" w:rsidRPr="00121280" w:rsidRDefault="00210B31">
      <w:pPr>
        <w:pStyle w:val="6"/>
        <w:ind w:firstLine="600"/>
        <w:rPr>
          <w:color w:val="auto"/>
        </w:rPr>
      </w:pPr>
      <w:r w:rsidRPr="00121280">
        <w:rPr>
          <w:rFonts w:hint="eastAsia"/>
          <w:color w:val="auto"/>
        </w:rPr>
        <w:t>（二）回避原则。评审专家不得对本单位申报、</w:t>
      </w:r>
      <w:r w:rsidRPr="00121280">
        <w:rPr>
          <w:color w:val="auto"/>
        </w:rPr>
        <w:t>合作</w:t>
      </w:r>
      <w:r w:rsidRPr="00121280">
        <w:rPr>
          <w:rFonts w:hint="eastAsia"/>
          <w:color w:val="auto"/>
        </w:rPr>
        <w:t>或本人参与研究的课题进行评审。</w:t>
      </w:r>
    </w:p>
    <w:p w:rsidR="001D6481" w:rsidRPr="00121280" w:rsidRDefault="00210B31">
      <w:pPr>
        <w:pStyle w:val="6"/>
        <w:ind w:firstLine="600"/>
        <w:rPr>
          <w:color w:val="auto"/>
        </w:rPr>
      </w:pPr>
      <w:r w:rsidRPr="00121280">
        <w:rPr>
          <w:rFonts w:hint="eastAsia"/>
          <w:color w:val="auto"/>
        </w:rPr>
        <w:t>（三）独立原则。评审专家在评审阶段不得就评审内容进行有关交流，避免受他人影响。</w:t>
      </w:r>
    </w:p>
    <w:p w:rsidR="001D6481" w:rsidRPr="00121280" w:rsidRDefault="00210B31">
      <w:pPr>
        <w:pStyle w:val="6"/>
        <w:ind w:firstLine="600"/>
        <w:rPr>
          <w:color w:val="auto"/>
        </w:rPr>
      </w:pPr>
      <w:r w:rsidRPr="00121280">
        <w:rPr>
          <w:rFonts w:hint="eastAsia"/>
          <w:color w:val="auto"/>
        </w:rPr>
        <w:t>（四）保密原则。评审专家和工作人员在评审阶段应对课题评审情况及相关材料严格保密。</w:t>
      </w:r>
    </w:p>
    <w:p w:rsidR="001D6481" w:rsidRPr="00121280" w:rsidRDefault="00210B31">
      <w:pPr>
        <w:pStyle w:val="6"/>
        <w:ind w:firstLine="600"/>
        <w:rPr>
          <w:color w:val="auto"/>
        </w:rPr>
      </w:pPr>
      <w:r w:rsidRPr="00121280">
        <w:rPr>
          <w:rFonts w:hint="eastAsia"/>
          <w:color w:val="auto"/>
        </w:rPr>
        <w:t>第十九条　参评课题应注重基础性、原创性和前瞻性，具有重要的科学意义和应用价值，评审指标包括以下方面：</w:t>
      </w:r>
    </w:p>
    <w:p w:rsidR="001D6481" w:rsidRPr="00121280" w:rsidRDefault="00210B31">
      <w:pPr>
        <w:pStyle w:val="6"/>
        <w:ind w:firstLine="600"/>
        <w:rPr>
          <w:color w:val="auto"/>
        </w:rPr>
      </w:pPr>
      <w:r w:rsidRPr="00121280">
        <w:rPr>
          <w:rFonts w:hint="eastAsia"/>
          <w:color w:val="auto"/>
        </w:rPr>
        <w:t>（一）成果价值。即是否发现期货及衍生品市场和</w:t>
      </w:r>
      <w:r w:rsidRPr="00121280">
        <w:rPr>
          <w:color w:val="auto"/>
        </w:rPr>
        <w:t>行业</w:t>
      </w:r>
      <w:r w:rsidRPr="00121280">
        <w:rPr>
          <w:rFonts w:hint="eastAsia"/>
          <w:color w:val="auto"/>
        </w:rPr>
        <w:t>发展中的重要问题，并提出了符合实际的思路与对策，具有较大的理论意义和应用价值。</w:t>
      </w:r>
    </w:p>
    <w:p w:rsidR="001D6481" w:rsidRPr="00121280" w:rsidRDefault="00210B31">
      <w:pPr>
        <w:pStyle w:val="6"/>
        <w:ind w:firstLine="600"/>
        <w:rPr>
          <w:color w:val="auto"/>
        </w:rPr>
      </w:pPr>
      <w:r w:rsidRPr="00121280">
        <w:rPr>
          <w:rFonts w:hint="eastAsia"/>
          <w:color w:val="auto"/>
        </w:rPr>
        <w:t>（二）完备程度。即研究成果是否具有足够的适用性和可行性，是否逻辑严密、论证正确、结构合理、语言规范等。</w:t>
      </w:r>
    </w:p>
    <w:p w:rsidR="001D6481" w:rsidRPr="00121280" w:rsidRDefault="00210B31">
      <w:pPr>
        <w:pStyle w:val="6"/>
        <w:ind w:firstLine="600"/>
        <w:rPr>
          <w:color w:val="auto"/>
        </w:rPr>
      </w:pPr>
      <w:r w:rsidRPr="00121280">
        <w:rPr>
          <w:rFonts w:hint="eastAsia"/>
          <w:color w:val="auto"/>
        </w:rPr>
        <w:t>（三）难易程度。即资料收集、数据分析等方面的难易程度。</w:t>
      </w:r>
    </w:p>
    <w:p w:rsidR="001D6481" w:rsidRPr="00121280" w:rsidRDefault="00210B31">
      <w:pPr>
        <w:pStyle w:val="6"/>
        <w:ind w:firstLine="600"/>
        <w:rPr>
          <w:color w:val="auto"/>
        </w:rPr>
      </w:pPr>
      <w:r w:rsidRPr="00121280">
        <w:rPr>
          <w:rFonts w:hint="eastAsia"/>
          <w:color w:val="auto"/>
        </w:rPr>
        <w:t>（四）创新程度。即课题是否提出或应用了新的理论或研究</w:t>
      </w:r>
      <w:r w:rsidRPr="00121280">
        <w:rPr>
          <w:rFonts w:hint="eastAsia"/>
          <w:color w:val="auto"/>
        </w:rPr>
        <w:lastRenderedPageBreak/>
        <w:t>方法；是否提出了有新意的观点和结论；是否对该研究领域进行了新的系统性分析和逻辑性归纳等。</w:t>
      </w:r>
    </w:p>
    <w:p w:rsidR="001D6481" w:rsidRPr="00121280" w:rsidRDefault="00210B31">
      <w:pPr>
        <w:pStyle w:val="6"/>
        <w:ind w:firstLine="600"/>
        <w:rPr>
          <w:color w:val="auto"/>
        </w:rPr>
      </w:pPr>
      <w:r w:rsidRPr="00121280">
        <w:rPr>
          <w:rFonts w:hint="eastAsia"/>
          <w:color w:val="auto"/>
        </w:rPr>
        <w:t>（五）文责情况。即课题是否符合研究规范，包括作者引用资料和数据的规范性，是否符合国家及有关部门的保密规定等。</w:t>
      </w:r>
    </w:p>
    <w:p w:rsidR="001D6481" w:rsidRPr="00121280" w:rsidRDefault="00210B31">
      <w:pPr>
        <w:pStyle w:val="6"/>
        <w:ind w:firstLine="600"/>
        <w:rPr>
          <w:color w:val="auto"/>
        </w:rPr>
      </w:pPr>
      <w:r w:rsidRPr="00121280">
        <w:rPr>
          <w:rFonts w:hint="eastAsia"/>
          <w:color w:val="auto"/>
        </w:rPr>
        <w:t>（六）团队条件。</w:t>
      </w:r>
      <w:r w:rsidRPr="00121280">
        <w:rPr>
          <w:color w:val="auto"/>
        </w:rPr>
        <w:t>即</w:t>
      </w:r>
      <w:r w:rsidRPr="00121280">
        <w:rPr>
          <w:rFonts w:hint="eastAsia"/>
          <w:color w:val="auto"/>
        </w:rPr>
        <w:t>申请团队的基础条件和研究能力。</w:t>
      </w:r>
    </w:p>
    <w:p w:rsidR="001D6481" w:rsidRPr="00121280" w:rsidRDefault="00210B31">
      <w:pPr>
        <w:pStyle w:val="6"/>
        <w:ind w:firstLine="600"/>
        <w:rPr>
          <w:color w:val="auto"/>
        </w:rPr>
      </w:pPr>
      <w:r w:rsidRPr="00121280">
        <w:rPr>
          <w:rFonts w:hint="eastAsia"/>
          <w:color w:val="auto"/>
        </w:rPr>
        <w:t>（七）成果参考。即往期参与本计划及相关研究成果情况。</w:t>
      </w:r>
    </w:p>
    <w:p w:rsidR="001D6481" w:rsidRPr="00121280" w:rsidRDefault="00210B31">
      <w:pPr>
        <w:pStyle w:val="6"/>
        <w:ind w:firstLine="600"/>
        <w:rPr>
          <w:color w:val="auto"/>
        </w:rPr>
      </w:pPr>
      <w:r w:rsidRPr="00121280">
        <w:rPr>
          <w:rFonts w:hint="eastAsia"/>
          <w:color w:val="auto"/>
        </w:rPr>
        <w:t>第二十条</w:t>
      </w:r>
      <w:r w:rsidRPr="00121280">
        <w:rPr>
          <w:color w:val="auto"/>
        </w:rPr>
        <w:t xml:space="preserve">  </w:t>
      </w:r>
      <w:r w:rsidRPr="00121280">
        <w:rPr>
          <w:rFonts w:hint="eastAsia"/>
          <w:color w:val="auto"/>
        </w:rPr>
        <w:t>评审程序：</w:t>
      </w:r>
    </w:p>
    <w:p w:rsidR="001D6481" w:rsidRPr="00121280" w:rsidRDefault="00210B31">
      <w:pPr>
        <w:pStyle w:val="6"/>
        <w:ind w:firstLine="600"/>
        <w:rPr>
          <w:color w:val="auto"/>
        </w:rPr>
      </w:pPr>
      <w:r w:rsidRPr="00121280">
        <w:rPr>
          <w:rFonts w:hint="eastAsia"/>
          <w:color w:val="auto"/>
        </w:rPr>
        <w:t>（一）形式审查</w:t>
      </w:r>
      <w:r w:rsidRPr="00121280">
        <w:rPr>
          <w:color w:val="auto"/>
        </w:rPr>
        <w:t>。</w:t>
      </w:r>
      <w:r w:rsidRPr="00121280">
        <w:rPr>
          <w:rFonts w:hint="eastAsia"/>
          <w:color w:val="auto"/>
        </w:rPr>
        <w:t>协会对参评课题研究成果和相关</w:t>
      </w:r>
      <w:r w:rsidRPr="00121280">
        <w:rPr>
          <w:color w:val="auto"/>
        </w:rPr>
        <w:t>材料</w:t>
      </w:r>
      <w:r w:rsidRPr="00121280">
        <w:rPr>
          <w:rFonts w:hint="eastAsia"/>
          <w:color w:val="auto"/>
        </w:rPr>
        <w:t>进行形式审查。形式审查不合格的，协会有权</w:t>
      </w:r>
      <w:r w:rsidRPr="00121280">
        <w:rPr>
          <w:color w:val="auto"/>
        </w:rPr>
        <w:t>要求课题</w:t>
      </w:r>
      <w:r w:rsidRPr="00121280">
        <w:rPr>
          <w:rFonts w:hint="eastAsia"/>
          <w:color w:val="auto"/>
        </w:rPr>
        <w:t>负责</w:t>
      </w:r>
      <w:r w:rsidRPr="00121280">
        <w:rPr>
          <w:color w:val="auto"/>
        </w:rPr>
        <w:t>单位在指定时间内</w:t>
      </w:r>
      <w:r w:rsidRPr="00121280">
        <w:rPr>
          <w:rFonts w:hint="eastAsia"/>
          <w:color w:val="auto"/>
        </w:rPr>
        <w:t>修改</w:t>
      </w:r>
      <w:r w:rsidRPr="00121280">
        <w:rPr>
          <w:color w:val="auto"/>
        </w:rPr>
        <w:t>补正</w:t>
      </w:r>
      <w:r w:rsidRPr="00121280">
        <w:rPr>
          <w:rFonts w:hint="eastAsia"/>
          <w:color w:val="auto"/>
        </w:rPr>
        <w:t>。修改后仍不合格的，将</w:t>
      </w:r>
      <w:r w:rsidRPr="00121280">
        <w:rPr>
          <w:color w:val="auto"/>
        </w:rPr>
        <w:t>不能参加课题评审</w:t>
      </w:r>
      <w:r w:rsidRPr="00121280">
        <w:rPr>
          <w:rFonts w:hint="eastAsia"/>
          <w:color w:val="auto"/>
        </w:rPr>
        <w:t>。</w:t>
      </w:r>
    </w:p>
    <w:p w:rsidR="001D6481" w:rsidRPr="00121280" w:rsidRDefault="00210B31">
      <w:pPr>
        <w:pStyle w:val="6"/>
        <w:ind w:firstLine="600"/>
        <w:rPr>
          <w:color w:val="auto"/>
        </w:rPr>
      </w:pPr>
      <w:r w:rsidRPr="00121280">
        <w:rPr>
          <w:rFonts w:hint="eastAsia"/>
          <w:color w:val="auto"/>
        </w:rPr>
        <w:t>（二）检测查重</w:t>
      </w:r>
      <w:r w:rsidRPr="00121280">
        <w:rPr>
          <w:color w:val="auto"/>
        </w:rPr>
        <w:t>。</w:t>
      </w:r>
      <w:r w:rsidRPr="00121280">
        <w:rPr>
          <w:rFonts w:hint="eastAsia"/>
          <w:color w:val="auto"/>
        </w:rPr>
        <w:t>协会对参评课题进行重合率检测。检测重合率达到30%（含）以上的参评课题，协会有权终止其后续评审。</w:t>
      </w:r>
    </w:p>
    <w:p w:rsidR="001D6481" w:rsidRPr="00121280" w:rsidRDefault="00210B31">
      <w:pPr>
        <w:pStyle w:val="6"/>
        <w:ind w:firstLine="600"/>
        <w:rPr>
          <w:color w:val="auto"/>
        </w:rPr>
      </w:pPr>
      <w:r w:rsidRPr="00121280">
        <w:rPr>
          <w:rFonts w:hint="eastAsia"/>
          <w:color w:val="auto"/>
        </w:rPr>
        <w:t>（三）专家评审。专家评审委员会按照评审指标进行评审，</w:t>
      </w:r>
      <w:r w:rsidRPr="00121280">
        <w:rPr>
          <w:color w:val="auto"/>
        </w:rPr>
        <w:t>确定</w:t>
      </w:r>
      <w:r w:rsidRPr="00121280">
        <w:rPr>
          <w:rFonts w:hint="eastAsia"/>
          <w:color w:val="auto"/>
        </w:rPr>
        <w:t>参评</w:t>
      </w:r>
      <w:r w:rsidRPr="00121280">
        <w:rPr>
          <w:color w:val="auto"/>
        </w:rPr>
        <w:t>课题的</w:t>
      </w:r>
      <w:r w:rsidRPr="00121280">
        <w:rPr>
          <w:rFonts w:hint="eastAsia"/>
          <w:color w:val="auto"/>
        </w:rPr>
        <w:t>类别和</w:t>
      </w:r>
      <w:r w:rsidRPr="00121280">
        <w:rPr>
          <w:color w:val="auto"/>
        </w:rPr>
        <w:t>等级</w:t>
      </w:r>
      <w:r w:rsidRPr="00121280">
        <w:rPr>
          <w:rFonts w:hint="eastAsia"/>
          <w:color w:val="auto"/>
        </w:rPr>
        <w:t>，其中</w:t>
      </w:r>
      <w:r w:rsidRPr="00121280">
        <w:rPr>
          <w:color w:val="auto"/>
        </w:rPr>
        <w:t>，</w:t>
      </w:r>
      <w:r w:rsidRPr="00121280">
        <w:rPr>
          <w:rFonts w:hint="eastAsia"/>
          <w:color w:val="auto"/>
        </w:rPr>
        <w:t>评审</w:t>
      </w:r>
      <w:r w:rsidRPr="00121280">
        <w:rPr>
          <w:color w:val="auto"/>
        </w:rPr>
        <w:t>等级</w:t>
      </w:r>
      <w:r w:rsidRPr="00121280">
        <w:rPr>
          <w:rFonts w:hint="eastAsia"/>
          <w:color w:val="auto"/>
        </w:rPr>
        <w:t>分为</w:t>
      </w:r>
      <w:r w:rsidRPr="00121280">
        <w:rPr>
          <w:color w:val="auto"/>
        </w:rPr>
        <w:t>优秀、</w:t>
      </w:r>
      <w:r w:rsidRPr="00121280">
        <w:rPr>
          <w:rFonts w:hint="eastAsia"/>
          <w:color w:val="auto"/>
        </w:rPr>
        <w:t>良好</w:t>
      </w:r>
      <w:r w:rsidRPr="00121280">
        <w:rPr>
          <w:color w:val="auto"/>
        </w:rPr>
        <w:t>、</w:t>
      </w:r>
      <w:r w:rsidRPr="00121280">
        <w:rPr>
          <w:rFonts w:hint="eastAsia"/>
          <w:color w:val="auto"/>
        </w:rPr>
        <w:t>通过</w:t>
      </w:r>
      <w:r w:rsidRPr="00121280">
        <w:rPr>
          <w:color w:val="auto"/>
        </w:rPr>
        <w:t>和不</w:t>
      </w:r>
      <w:r w:rsidRPr="00121280">
        <w:rPr>
          <w:rFonts w:hint="eastAsia"/>
          <w:color w:val="auto"/>
        </w:rPr>
        <w:t>通过。</w:t>
      </w:r>
    </w:p>
    <w:p w:rsidR="001D6481" w:rsidRPr="00121280" w:rsidRDefault="00210B31">
      <w:pPr>
        <w:pStyle w:val="6"/>
        <w:ind w:firstLine="600"/>
        <w:rPr>
          <w:color w:val="auto"/>
        </w:rPr>
      </w:pPr>
      <w:r w:rsidRPr="00121280">
        <w:rPr>
          <w:rFonts w:hint="eastAsia"/>
          <w:color w:val="auto"/>
        </w:rPr>
        <w:t>第二十一条  每项课题的评审专家应不少于3人。专家评审可采取现场评审和非现场评审两种方式</w:t>
      </w:r>
      <w:r w:rsidRPr="00121280">
        <w:rPr>
          <w:color w:val="auto"/>
        </w:rPr>
        <w:t>：</w:t>
      </w:r>
    </w:p>
    <w:p w:rsidR="001D6481" w:rsidRPr="00121280" w:rsidRDefault="00210B31">
      <w:pPr>
        <w:pStyle w:val="6"/>
        <w:ind w:firstLine="600"/>
        <w:rPr>
          <w:color w:val="auto"/>
        </w:rPr>
      </w:pPr>
      <w:r w:rsidRPr="00121280">
        <w:rPr>
          <w:rFonts w:hint="eastAsia"/>
          <w:color w:val="auto"/>
        </w:rPr>
        <w:t>（一）现场评审。协会组织专家召开评审会议，并在充分讨论的基础上形成评审意见。</w:t>
      </w:r>
      <w:bookmarkStart w:id="0" w:name="_GoBack"/>
      <w:bookmarkEnd w:id="0"/>
    </w:p>
    <w:p w:rsidR="001D6481" w:rsidRPr="00121280" w:rsidRDefault="00210B31">
      <w:pPr>
        <w:pStyle w:val="6"/>
        <w:ind w:firstLine="600"/>
        <w:rPr>
          <w:color w:val="auto"/>
        </w:rPr>
      </w:pPr>
      <w:r w:rsidRPr="00121280">
        <w:rPr>
          <w:rFonts w:hint="eastAsia"/>
          <w:color w:val="auto"/>
        </w:rPr>
        <w:t>（二）非现场评审。协会向专家寄送评审材料，专家通过回函、邮件等方式反馈评审意见。</w:t>
      </w:r>
    </w:p>
    <w:p w:rsidR="001D6481" w:rsidRPr="00121280" w:rsidRDefault="00210B31">
      <w:pPr>
        <w:pStyle w:val="6"/>
        <w:ind w:firstLine="600"/>
        <w:rPr>
          <w:color w:val="auto"/>
        </w:rPr>
      </w:pPr>
      <w:r w:rsidRPr="00121280">
        <w:rPr>
          <w:rFonts w:hint="eastAsia"/>
          <w:color w:val="auto"/>
        </w:rPr>
        <w:t>第二十二条</w:t>
      </w:r>
      <w:r w:rsidRPr="00121280">
        <w:rPr>
          <w:color w:val="auto"/>
        </w:rPr>
        <w:t xml:space="preserve">  </w:t>
      </w:r>
      <w:r w:rsidRPr="00121280">
        <w:rPr>
          <w:rFonts w:hint="eastAsia"/>
          <w:color w:val="auto"/>
        </w:rPr>
        <w:t>协会</w:t>
      </w:r>
      <w:r w:rsidRPr="00121280">
        <w:rPr>
          <w:color w:val="auto"/>
        </w:rPr>
        <w:t>仅</w:t>
      </w:r>
      <w:r w:rsidRPr="00121280">
        <w:rPr>
          <w:rFonts w:hint="eastAsia"/>
          <w:color w:val="auto"/>
        </w:rPr>
        <w:t>对</w:t>
      </w:r>
      <w:r w:rsidRPr="00121280">
        <w:rPr>
          <w:color w:val="auto"/>
        </w:rPr>
        <w:t>获得</w:t>
      </w:r>
      <w:r w:rsidRPr="00121280">
        <w:rPr>
          <w:rFonts w:hint="eastAsia"/>
          <w:color w:val="auto"/>
        </w:rPr>
        <w:t>优秀</w:t>
      </w:r>
      <w:r w:rsidRPr="00121280">
        <w:rPr>
          <w:color w:val="auto"/>
        </w:rPr>
        <w:t>、良好等级的</w:t>
      </w:r>
      <w:r w:rsidRPr="00121280">
        <w:rPr>
          <w:rFonts w:hint="eastAsia"/>
          <w:color w:val="auto"/>
        </w:rPr>
        <w:t>自主</w:t>
      </w:r>
      <w:r w:rsidRPr="00121280">
        <w:rPr>
          <w:color w:val="auto"/>
        </w:rPr>
        <w:t>研究课题进行</w:t>
      </w:r>
      <w:r w:rsidRPr="00121280">
        <w:rPr>
          <w:rFonts w:hint="eastAsia"/>
          <w:color w:val="auto"/>
        </w:rPr>
        <w:t>经费</w:t>
      </w:r>
      <w:r w:rsidRPr="00121280">
        <w:rPr>
          <w:color w:val="auto"/>
        </w:rPr>
        <w:t>资助</w:t>
      </w:r>
      <w:r w:rsidRPr="00121280">
        <w:rPr>
          <w:rFonts w:hint="eastAsia"/>
          <w:color w:val="auto"/>
        </w:rPr>
        <w:t>。协会</w:t>
      </w:r>
      <w:r w:rsidRPr="00121280">
        <w:rPr>
          <w:color w:val="auto"/>
        </w:rPr>
        <w:t>将</w:t>
      </w:r>
      <w:r w:rsidRPr="00121280">
        <w:rPr>
          <w:rFonts w:hint="eastAsia"/>
          <w:color w:val="auto"/>
        </w:rPr>
        <w:t>根据专家评审结果和意见，确定拟资助的</w:t>
      </w:r>
      <w:r w:rsidRPr="00121280">
        <w:rPr>
          <w:color w:val="auto"/>
        </w:rPr>
        <w:t>自主研究</w:t>
      </w:r>
      <w:r w:rsidRPr="00121280">
        <w:rPr>
          <w:rFonts w:hint="eastAsia"/>
          <w:color w:val="auto"/>
        </w:rPr>
        <w:t>课题与拟资助额度，并通过协会网站予以公示。</w:t>
      </w:r>
    </w:p>
    <w:p w:rsidR="001D6481" w:rsidRPr="00121280" w:rsidRDefault="00210B31">
      <w:pPr>
        <w:pStyle w:val="6"/>
        <w:ind w:firstLine="600"/>
        <w:rPr>
          <w:color w:val="auto"/>
        </w:rPr>
      </w:pPr>
      <w:r w:rsidRPr="00121280">
        <w:rPr>
          <w:rFonts w:hint="eastAsia"/>
          <w:color w:val="auto"/>
        </w:rPr>
        <w:lastRenderedPageBreak/>
        <w:t>第二十三条　公示结束后，获得优秀、</w:t>
      </w:r>
      <w:r w:rsidRPr="00121280">
        <w:rPr>
          <w:color w:val="auto"/>
        </w:rPr>
        <w:t>良好</w:t>
      </w:r>
      <w:r w:rsidRPr="00121280">
        <w:rPr>
          <w:rFonts w:hint="eastAsia"/>
          <w:color w:val="auto"/>
        </w:rPr>
        <w:t>、</w:t>
      </w:r>
      <w:r w:rsidRPr="00121280">
        <w:rPr>
          <w:color w:val="auto"/>
        </w:rPr>
        <w:t>通过</w:t>
      </w:r>
      <w:r w:rsidRPr="00121280">
        <w:rPr>
          <w:rFonts w:hint="eastAsia"/>
          <w:color w:val="auto"/>
        </w:rPr>
        <w:t>等级的</w:t>
      </w:r>
      <w:r w:rsidRPr="00121280">
        <w:rPr>
          <w:rFonts w:hint="eastAsia"/>
          <w:b/>
          <w:color w:val="auto"/>
        </w:rPr>
        <w:t>自主申报课题</w:t>
      </w:r>
      <w:r w:rsidRPr="00121280">
        <w:rPr>
          <w:rFonts w:hint="eastAsia"/>
          <w:color w:val="auto"/>
        </w:rPr>
        <w:t>负责单位应当与协会签署《中期协联合研究计划项目</w:t>
      </w:r>
      <w:r w:rsidRPr="00121280">
        <w:rPr>
          <w:color w:val="auto"/>
        </w:rPr>
        <w:t>确认书</w:t>
      </w:r>
      <w:r w:rsidRPr="00121280">
        <w:rPr>
          <w:rFonts w:hint="eastAsia"/>
          <w:color w:val="auto"/>
        </w:rPr>
        <w:t>》（以下简称“项目确认书”），并同时提交一份基于</w:t>
      </w:r>
      <w:r w:rsidRPr="00121280">
        <w:rPr>
          <w:color w:val="auto"/>
        </w:rPr>
        <w:t>原课题的</w:t>
      </w:r>
      <w:r w:rsidRPr="00121280">
        <w:rPr>
          <w:rFonts w:hint="eastAsia"/>
          <w:color w:val="auto"/>
        </w:rPr>
        <w:t>精简版研究报告（应不超过1万字）。精简版研究报告应独立</w:t>
      </w:r>
      <w:r w:rsidRPr="00121280">
        <w:rPr>
          <w:color w:val="auto"/>
        </w:rPr>
        <w:t>完整</w:t>
      </w:r>
      <w:r w:rsidRPr="00121280">
        <w:rPr>
          <w:rFonts w:hint="eastAsia"/>
          <w:color w:val="auto"/>
        </w:rPr>
        <w:t>，</w:t>
      </w:r>
      <w:r w:rsidRPr="00121280">
        <w:rPr>
          <w:color w:val="auto"/>
        </w:rPr>
        <w:t>详细阐述课题</w:t>
      </w:r>
      <w:r w:rsidRPr="00121280">
        <w:rPr>
          <w:rFonts w:hint="eastAsia"/>
          <w:color w:val="auto"/>
        </w:rPr>
        <w:t>的研究内容</w:t>
      </w:r>
      <w:r w:rsidRPr="00121280">
        <w:rPr>
          <w:color w:val="auto"/>
        </w:rPr>
        <w:t>、</w:t>
      </w:r>
      <w:r w:rsidRPr="00121280">
        <w:rPr>
          <w:rFonts w:hint="eastAsia"/>
          <w:color w:val="auto"/>
        </w:rPr>
        <w:t>研究方法</w:t>
      </w:r>
      <w:r w:rsidRPr="00121280">
        <w:rPr>
          <w:color w:val="auto"/>
        </w:rPr>
        <w:t>、技术路线、主要结论与创新点</w:t>
      </w:r>
      <w:r w:rsidRPr="00121280">
        <w:rPr>
          <w:rFonts w:hint="eastAsia"/>
          <w:color w:val="auto"/>
        </w:rPr>
        <w:t>。无特殊情况，逾期视为自动放弃。</w:t>
      </w:r>
    </w:p>
    <w:p w:rsidR="001D6481" w:rsidRPr="00121280" w:rsidRDefault="00210B31">
      <w:pPr>
        <w:pStyle w:val="6"/>
        <w:ind w:firstLine="600"/>
        <w:rPr>
          <w:color w:val="auto"/>
        </w:rPr>
      </w:pPr>
      <w:r w:rsidRPr="00121280">
        <w:rPr>
          <w:rFonts w:hint="eastAsia"/>
          <w:color w:val="auto"/>
        </w:rPr>
        <w:t>第二十四条</w:t>
      </w:r>
      <w:r w:rsidRPr="00121280">
        <w:rPr>
          <w:color w:val="auto"/>
        </w:rPr>
        <w:t xml:space="preserve">  </w:t>
      </w:r>
      <w:r w:rsidRPr="00121280">
        <w:rPr>
          <w:rFonts w:hint="eastAsia"/>
          <w:b/>
          <w:color w:val="auto"/>
        </w:rPr>
        <w:t>自主申报课题的</w:t>
      </w:r>
      <w:r w:rsidRPr="00121280">
        <w:rPr>
          <w:rFonts w:hint="eastAsia"/>
          <w:color w:val="auto"/>
        </w:rPr>
        <w:t>项目确认书与精简版研究报告审核通过后，协会向获得“通过”</w:t>
      </w:r>
      <w:r w:rsidRPr="00121280">
        <w:rPr>
          <w:color w:val="auto"/>
        </w:rPr>
        <w:t>等级以上</w:t>
      </w:r>
      <w:r w:rsidRPr="00121280">
        <w:rPr>
          <w:rFonts w:hint="eastAsia"/>
          <w:color w:val="auto"/>
        </w:rPr>
        <w:t>的课题负责单位颁发《中期协联合研究计划结题证书》，</w:t>
      </w:r>
      <w:r w:rsidRPr="00121280">
        <w:rPr>
          <w:color w:val="auto"/>
        </w:rPr>
        <w:t>向</w:t>
      </w:r>
      <w:r w:rsidRPr="00121280">
        <w:rPr>
          <w:rFonts w:hint="eastAsia"/>
          <w:color w:val="auto"/>
        </w:rPr>
        <w:t>获得优秀</w:t>
      </w:r>
      <w:r w:rsidRPr="00121280">
        <w:rPr>
          <w:color w:val="auto"/>
        </w:rPr>
        <w:t>、良好</w:t>
      </w:r>
      <w:r w:rsidRPr="00121280">
        <w:rPr>
          <w:rFonts w:hint="eastAsia"/>
          <w:color w:val="auto"/>
        </w:rPr>
        <w:t>等级的</w:t>
      </w:r>
      <w:r w:rsidRPr="00121280">
        <w:rPr>
          <w:color w:val="auto"/>
        </w:rPr>
        <w:t>课题</w:t>
      </w:r>
      <w:r w:rsidRPr="00121280">
        <w:rPr>
          <w:rFonts w:hint="eastAsia"/>
          <w:color w:val="auto"/>
        </w:rPr>
        <w:t>负责</w:t>
      </w:r>
      <w:r w:rsidRPr="00121280">
        <w:rPr>
          <w:color w:val="auto"/>
        </w:rPr>
        <w:t>单位提供经费资助。</w:t>
      </w:r>
    </w:p>
    <w:p w:rsidR="001D6481" w:rsidRPr="00121280" w:rsidRDefault="00210B31">
      <w:pPr>
        <w:pStyle w:val="6"/>
        <w:ind w:firstLine="600"/>
        <w:rPr>
          <w:color w:val="auto"/>
        </w:rPr>
      </w:pPr>
      <w:r w:rsidRPr="00121280">
        <w:rPr>
          <w:rFonts w:hint="eastAsia"/>
          <w:color w:val="auto"/>
        </w:rPr>
        <w:t xml:space="preserve">第二十五条   </w:t>
      </w:r>
      <w:r w:rsidRPr="00121280">
        <w:rPr>
          <w:rFonts w:hint="eastAsia"/>
          <w:b/>
          <w:color w:val="auto"/>
        </w:rPr>
        <w:t>特别委托课题</w:t>
      </w:r>
      <w:r w:rsidRPr="00121280">
        <w:rPr>
          <w:color w:val="auto"/>
        </w:rPr>
        <w:t>的评审</w:t>
      </w:r>
      <w:r w:rsidRPr="00121280">
        <w:rPr>
          <w:rFonts w:hint="eastAsia"/>
          <w:color w:val="auto"/>
        </w:rPr>
        <w:t>适用</w:t>
      </w:r>
      <w:r w:rsidRPr="00121280">
        <w:rPr>
          <w:color w:val="auto"/>
        </w:rPr>
        <w:t>以上</w:t>
      </w:r>
      <w:r w:rsidRPr="00121280">
        <w:rPr>
          <w:rFonts w:hint="eastAsia"/>
          <w:color w:val="auto"/>
        </w:rPr>
        <w:t>第十二</w:t>
      </w:r>
      <w:r w:rsidRPr="00121280">
        <w:rPr>
          <w:color w:val="auto"/>
        </w:rPr>
        <w:t>条至第十</w:t>
      </w:r>
      <w:r w:rsidRPr="00121280">
        <w:rPr>
          <w:rFonts w:hint="eastAsia"/>
          <w:color w:val="auto"/>
        </w:rPr>
        <w:t>八</w:t>
      </w:r>
      <w:r w:rsidRPr="00121280">
        <w:rPr>
          <w:color w:val="auto"/>
        </w:rPr>
        <w:t>条</w:t>
      </w:r>
      <w:r w:rsidRPr="00121280">
        <w:rPr>
          <w:rFonts w:hint="eastAsia"/>
          <w:color w:val="auto"/>
        </w:rPr>
        <w:t>，通过</w:t>
      </w:r>
      <w:r w:rsidRPr="00121280">
        <w:rPr>
          <w:color w:val="auto"/>
        </w:rPr>
        <w:t>结项评审后，无需签订</w:t>
      </w:r>
      <w:r w:rsidRPr="00121280">
        <w:rPr>
          <w:rFonts w:hint="eastAsia"/>
          <w:color w:val="auto"/>
        </w:rPr>
        <w:t>项目确认书，按照特别委托协议相关条款获得</w:t>
      </w:r>
      <w:r w:rsidRPr="00121280">
        <w:rPr>
          <w:color w:val="auto"/>
        </w:rPr>
        <w:t>经费资助。</w:t>
      </w:r>
    </w:p>
    <w:p w:rsidR="001D6481" w:rsidRPr="00121280" w:rsidRDefault="00210B31">
      <w:pPr>
        <w:adjustRightInd w:val="0"/>
        <w:snapToGrid w:val="0"/>
        <w:spacing w:beforeLines="50" w:before="156" w:afterLines="50" w:after="156" w:line="560" w:lineRule="exact"/>
        <w:jc w:val="center"/>
        <w:rPr>
          <w:rFonts w:ascii="黑体" w:eastAsia="黑体" w:hAnsi="黑体" w:cs="黑体"/>
          <w:b/>
          <w:bCs/>
          <w:sz w:val="28"/>
          <w:szCs w:val="28"/>
        </w:rPr>
      </w:pPr>
      <w:r w:rsidRPr="00121280">
        <w:rPr>
          <w:rFonts w:ascii="黑体" w:eastAsia="黑体" w:hAnsi="黑体" w:cs="黑体" w:hint="eastAsia"/>
          <w:b/>
          <w:bCs/>
          <w:sz w:val="28"/>
          <w:szCs w:val="28"/>
        </w:rPr>
        <w:t>第五章</w:t>
      </w:r>
      <w:r w:rsidRPr="00121280">
        <w:rPr>
          <w:rFonts w:ascii="黑体" w:eastAsia="黑体" w:hAnsi="黑体" w:cs="黑体"/>
          <w:b/>
          <w:bCs/>
          <w:sz w:val="28"/>
          <w:szCs w:val="28"/>
        </w:rPr>
        <w:t xml:space="preserve"> </w:t>
      </w:r>
      <w:r w:rsidRPr="00121280">
        <w:rPr>
          <w:rFonts w:ascii="黑体" w:eastAsia="黑体" w:hAnsi="黑体" w:cs="黑体" w:hint="eastAsia"/>
          <w:b/>
          <w:bCs/>
          <w:sz w:val="28"/>
          <w:szCs w:val="28"/>
        </w:rPr>
        <w:t>经费管理</w:t>
      </w:r>
    </w:p>
    <w:p w:rsidR="001D6481" w:rsidRPr="00121280" w:rsidRDefault="00210B31">
      <w:pPr>
        <w:pStyle w:val="6"/>
        <w:ind w:firstLine="600"/>
        <w:rPr>
          <w:color w:val="auto"/>
        </w:rPr>
      </w:pPr>
      <w:r w:rsidRPr="00121280">
        <w:rPr>
          <w:rFonts w:hint="eastAsia"/>
          <w:color w:val="auto"/>
        </w:rPr>
        <w:t xml:space="preserve">第二十六条 </w:t>
      </w:r>
      <w:r w:rsidRPr="00121280">
        <w:rPr>
          <w:color w:val="auto"/>
        </w:rPr>
        <w:t xml:space="preserve"> </w:t>
      </w:r>
      <w:r w:rsidRPr="00121280">
        <w:rPr>
          <w:rFonts w:hint="eastAsia"/>
          <w:color w:val="auto"/>
        </w:rPr>
        <w:t>协会根据实际情况确定每年一类</w:t>
      </w:r>
      <w:r w:rsidRPr="00121280">
        <w:rPr>
          <w:color w:val="auto"/>
        </w:rPr>
        <w:t>、二类、三类</w:t>
      </w:r>
      <w:r w:rsidRPr="00121280">
        <w:rPr>
          <w:rFonts w:hint="eastAsia"/>
          <w:color w:val="auto"/>
        </w:rPr>
        <w:t>自主申报课题的资助金额。获得优秀等级的课题按当年经费标准的120%进行资助；获得良好等级的课题按经费标准的100%进行资助；获得通过等级的课题不予资助。</w:t>
      </w:r>
    </w:p>
    <w:p w:rsidR="001D6481" w:rsidRPr="00121280" w:rsidRDefault="00210B31">
      <w:pPr>
        <w:pStyle w:val="6"/>
        <w:ind w:firstLine="600"/>
        <w:rPr>
          <w:color w:val="auto"/>
        </w:rPr>
      </w:pPr>
      <w:r w:rsidRPr="00121280">
        <w:rPr>
          <w:rFonts w:hint="eastAsia"/>
          <w:color w:val="auto"/>
        </w:rPr>
        <w:t>特别委托</w:t>
      </w:r>
      <w:r w:rsidRPr="00121280">
        <w:rPr>
          <w:color w:val="auto"/>
        </w:rPr>
        <w:t>课题经费</w:t>
      </w:r>
      <w:r w:rsidRPr="00121280">
        <w:rPr>
          <w:rFonts w:hint="eastAsia"/>
          <w:color w:val="auto"/>
        </w:rPr>
        <w:t>由</w:t>
      </w:r>
      <w:r w:rsidRPr="00121280">
        <w:rPr>
          <w:color w:val="auto"/>
        </w:rPr>
        <w:t>课题立项</w:t>
      </w:r>
      <w:r w:rsidRPr="00121280">
        <w:rPr>
          <w:rFonts w:hint="eastAsia"/>
          <w:color w:val="auto"/>
        </w:rPr>
        <w:t>时</w:t>
      </w:r>
      <w:r w:rsidRPr="00121280">
        <w:rPr>
          <w:color w:val="auto"/>
        </w:rPr>
        <w:t>确定</w:t>
      </w:r>
      <w:r w:rsidRPr="00121280">
        <w:rPr>
          <w:rFonts w:hint="eastAsia"/>
          <w:color w:val="auto"/>
        </w:rPr>
        <w:t>。</w:t>
      </w:r>
    </w:p>
    <w:p w:rsidR="001D6481" w:rsidRPr="00121280" w:rsidRDefault="00210B31">
      <w:pPr>
        <w:pStyle w:val="6"/>
        <w:ind w:firstLine="600"/>
        <w:rPr>
          <w:color w:val="auto"/>
        </w:rPr>
      </w:pPr>
      <w:r w:rsidRPr="00121280">
        <w:rPr>
          <w:rFonts w:hint="eastAsia"/>
          <w:color w:val="auto"/>
        </w:rPr>
        <w:t>第二十七条</w:t>
      </w:r>
      <w:r w:rsidRPr="00121280">
        <w:rPr>
          <w:color w:val="auto"/>
        </w:rPr>
        <w:t xml:space="preserve">  </w:t>
      </w:r>
      <w:r w:rsidRPr="00121280">
        <w:rPr>
          <w:rFonts w:hint="eastAsia"/>
          <w:color w:val="auto"/>
        </w:rPr>
        <w:t>本计划资助经费由协会核定</w:t>
      </w:r>
      <w:r w:rsidRPr="00121280">
        <w:rPr>
          <w:color w:val="auto"/>
        </w:rPr>
        <w:t>，</w:t>
      </w:r>
      <w:r w:rsidRPr="00121280">
        <w:rPr>
          <w:rFonts w:hint="eastAsia"/>
          <w:color w:val="auto"/>
        </w:rPr>
        <w:t>并在项目确认书约定时间内一次性拨付至课题负责单位的银行账户，由课题负责单位统一管理。特别委托课题经费根据委托协议相关</w:t>
      </w:r>
      <w:r w:rsidRPr="00121280">
        <w:rPr>
          <w:color w:val="auto"/>
        </w:rPr>
        <w:t>条款拨付经费。</w:t>
      </w:r>
    </w:p>
    <w:p w:rsidR="001D6481" w:rsidRPr="00121280" w:rsidRDefault="00210B31">
      <w:pPr>
        <w:pStyle w:val="6"/>
        <w:ind w:firstLine="600"/>
        <w:rPr>
          <w:color w:val="auto"/>
        </w:rPr>
      </w:pPr>
      <w:r w:rsidRPr="00121280">
        <w:rPr>
          <w:rFonts w:hint="eastAsia"/>
          <w:color w:val="auto"/>
        </w:rPr>
        <w:t>第二十八条</w:t>
      </w:r>
      <w:r w:rsidRPr="00121280">
        <w:rPr>
          <w:color w:val="auto"/>
        </w:rPr>
        <w:t xml:space="preserve">  </w:t>
      </w:r>
      <w:r w:rsidRPr="00121280">
        <w:rPr>
          <w:rFonts w:hint="eastAsia"/>
          <w:color w:val="auto"/>
        </w:rPr>
        <w:t>本计划资助经费仅用于围绕课题研究工作产</w:t>
      </w:r>
      <w:r w:rsidRPr="00121280">
        <w:rPr>
          <w:rFonts w:hint="eastAsia"/>
          <w:color w:val="auto"/>
        </w:rPr>
        <w:lastRenderedPageBreak/>
        <w:t>生的合理费用，包括：资料费、调研差旅费、会议费、办公设备及耗材费、咨询费、印刷费、劳务费、文献出版费等。</w:t>
      </w:r>
    </w:p>
    <w:p w:rsidR="001D6481" w:rsidRPr="00121280" w:rsidRDefault="00210B31" w:rsidP="00B83405">
      <w:pPr>
        <w:pStyle w:val="6"/>
        <w:ind w:firstLine="600"/>
        <w:rPr>
          <w:color w:val="auto"/>
        </w:rPr>
      </w:pPr>
      <w:r w:rsidRPr="00121280">
        <w:rPr>
          <w:rFonts w:hint="eastAsia"/>
          <w:color w:val="auto"/>
        </w:rPr>
        <w:t>课题承担单位</w:t>
      </w:r>
      <w:r w:rsidR="00B83405" w:rsidRPr="00121280">
        <w:rPr>
          <w:rFonts w:hint="eastAsia"/>
          <w:color w:val="auto"/>
        </w:rPr>
        <w:t>应建立课题经费管理相关制度，完善内部控制和监督制约机制，强化自我约束，确保经费使用符合</w:t>
      </w:r>
      <w:r w:rsidRPr="00121280">
        <w:rPr>
          <w:rFonts w:hint="eastAsia"/>
          <w:color w:val="auto"/>
        </w:rPr>
        <w:t>相关法律法规及本单位相关财务制度的规定，一旦存在违规使用问题，协会有权撤销资助，停止拨款，并追回已拨经费。</w:t>
      </w:r>
    </w:p>
    <w:p w:rsidR="001D6481" w:rsidRPr="00121280" w:rsidRDefault="00210B31">
      <w:pPr>
        <w:adjustRightInd w:val="0"/>
        <w:snapToGrid w:val="0"/>
        <w:spacing w:beforeLines="50" w:before="156" w:afterLines="50" w:after="156" w:line="560" w:lineRule="exact"/>
        <w:jc w:val="center"/>
        <w:rPr>
          <w:rFonts w:ascii="黑体" w:eastAsia="黑体" w:hAnsi="黑体" w:cs="黑体"/>
          <w:b/>
          <w:bCs/>
          <w:sz w:val="28"/>
          <w:szCs w:val="28"/>
        </w:rPr>
      </w:pPr>
      <w:r w:rsidRPr="00121280">
        <w:rPr>
          <w:rFonts w:ascii="黑体" w:eastAsia="黑体" w:hAnsi="黑体" w:cs="黑体" w:hint="eastAsia"/>
          <w:b/>
          <w:bCs/>
          <w:sz w:val="28"/>
          <w:szCs w:val="28"/>
        </w:rPr>
        <w:t>第六章</w:t>
      </w:r>
      <w:r w:rsidRPr="00121280">
        <w:rPr>
          <w:rFonts w:ascii="黑体" w:eastAsia="黑体" w:hAnsi="黑体" w:cs="黑体"/>
          <w:b/>
          <w:bCs/>
          <w:sz w:val="28"/>
          <w:szCs w:val="28"/>
        </w:rPr>
        <w:t xml:space="preserve"> </w:t>
      </w:r>
      <w:r w:rsidRPr="00121280">
        <w:rPr>
          <w:rFonts w:ascii="黑体" w:eastAsia="黑体" w:hAnsi="黑体" w:cs="黑体" w:hint="eastAsia"/>
          <w:b/>
          <w:bCs/>
          <w:sz w:val="28"/>
          <w:szCs w:val="28"/>
        </w:rPr>
        <w:t>成果管理与推广</w:t>
      </w:r>
    </w:p>
    <w:p w:rsidR="001D6481" w:rsidRPr="00121280" w:rsidRDefault="00210B31">
      <w:pPr>
        <w:pStyle w:val="6"/>
        <w:ind w:firstLine="600"/>
        <w:rPr>
          <w:color w:val="auto"/>
        </w:rPr>
      </w:pPr>
      <w:r w:rsidRPr="00121280">
        <w:rPr>
          <w:rFonts w:hint="eastAsia"/>
          <w:color w:val="auto"/>
        </w:rPr>
        <w:t xml:space="preserve">第二十九条 </w:t>
      </w:r>
      <w:r w:rsidRPr="00121280">
        <w:rPr>
          <w:color w:val="auto"/>
        </w:rPr>
        <w:t xml:space="preserve"> </w:t>
      </w:r>
      <w:r w:rsidRPr="00121280">
        <w:rPr>
          <w:rFonts w:hint="eastAsia"/>
          <w:color w:val="auto"/>
        </w:rPr>
        <w:t>本计划成果著作权由协会和课题负责单位共有，课题负责单位和个人享有署名权。协会</w:t>
      </w:r>
      <w:r w:rsidRPr="00121280">
        <w:rPr>
          <w:color w:val="auto"/>
        </w:rPr>
        <w:t>对获得优秀、良好</w:t>
      </w:r>
      <w:r w:rsidRPr="00121280">
        <w:rPr>
          <w:rFonts w:hint="eastAsia"/>
          <w:color w:val="auto"/>
        </w:rPr>
        <w:t>等级的课题结集出版。课题负责单位和个人在正式发表、出版相关成果或向有关领导、决策部门报送时，须在醒目位置注明</w:t>
      </w:r>
      <w:r w:rsidRPr="00121280">
        <w:rPr>
          <w:color w:val="auto"/>
        </w:rPr>
        <w:t>“</w:t>
      </w:r>
      <w:r w:rsidRPr="00121280">
        <w:rPr>
          <w:rFonts w:hint="eastAsia"/>
          <w:color w:val="auto"/>
        </w:rPr>
        <w:t>中期协联合研究计划资助课题</w:t>
      </w:r>
      <w:r w:rsidRPr="00121280">
        <w:rPr>
          <w:color w:val="auto"/>
        </w:rPr>
        <w:t>”</w:t>
      </w:r>
      <w:r w:rsidRPr="00121280">
        <w:rPr>
          <w:rFonts w:hint="eastAsia"/>
          <w:color w:val="auto"/>
        </w:rPr>
        <w:t>，</w:t>
      </w:r>
      <w:r w:rsidRPr="00121280">
        <w:rPr>
          <w:color w:val="auto"/>
        </w:rPr>
        <w:t>并及时</w:t>
      </w:r>
      <w:r w:rsidRPr="00121280">
        <w:rPr>
          <w:rFonts w:hint="eastAsia"/>
          <w:color w:val="auto"/>
        </w:rPr>
        <w:t>书面</w:t>
      </w:r>
      <w:r w:rsidRPr="00121280">
        <w:rPr>
          <w:color w:val="auto"/>
        </w:rPr>
        <w:t>告知协会</w:t>
      </w:r>
      <w:r w:rsidRPr="00121280">
        <w:rPr>
          <w:rFonts w:hint="eastAsia"/>
          <w:color w:val="auto"/>
        </w:rPr>
        <w:t>。特别委托课题成果所有权遵照委托协议相关</w:t>
      </w:r>
      <w:r w:rsidRPr="00121280">
        <w:rPr>
          <w:color w:val="auto"/>
        </w:rPr>
        <w:t>条款</w:t>
      </w:r>
      <w:r w:rsidRPr="00121280">
        <w:rPr>
          <w:rFonts w:hint="eastAsia"/>
          <w:color w:val="auto"/>
        </w:rPr>
        <w:t>执行</w:t>
      </w:r>
      <w:r w:rsidRPr="00121280">
        <w:rPr>
          <w:color w:val="auto"/>
        </w:rPr>
        <w:t>。</w:t>
      </w:r>
    </w:p>
    <w:p w:rsidR="001D6481" w:rsidRPr="00121280" w:rsidRDefault="00210B31">
      <w:pPr>
        <w:pStyle w:val="6"/>
        <w:ind w:firstLine="600"/>
        <w:rPr>
          <w:color w:val="auto"/>
        </w:rPr>
      </w:pPr>
      <w:r w:rsidRPr="00121280">
        <w:rPr>
          <w:rFonts w:hint="eastAsia"/>
          <w:color w:val="auto"/>
        </w:rPr>
        <w:t>第三十条</w:t>
      </w:r>
      <w:r w:rsidRPr="00121280">
        <w:rPr>
          <w:color w:val="auto"/>
        </w:rPr>
        <w:t xml:space="preserve">  </w:t>
      </w:r>
      <w:r w:rsidRPr="00121280">
        <w:rPr>
          <w:rFonts w:hint="eastAsia"/>
          <w:color w:val="auto"/>
        </w:rPr>
        <w:t>课题负责单位应采取各种积极措施加强对课题研究成果的宣传、推广和转化，充分发挥其在市场建设、行业发展、监管自律中的作用，以扩大本计划的社会影响力。具有重要应用价值、重要学术意义的研究成果或阶段性成果应及时报送协会。</w:t>
      </w:r>
    </w:p>
    <w:p w:rsidR="001D6481" w:rsidRPr="00121280" w:rsidRDefault="00210B31">
      <w:pPr>
        <w:pStyle w:val="6"/>
        <w:ind w:firstLine="600"/>
        <w:rPr>
          <w:color w:val="auto"/>
        </w:rPr>
      </w:pPr>
      <w:r w:rsidRPr="00121280">
        <w:rPr>
          <w:rFonts w:hint="eastAsia"/>
          <w:color w:val="auto"/>
        </w:rPr>
        <w:t>第三十一条  协会对本计划课题进行持续性管理，如发现课题负责单位存在弄虚作假、抄袭剽窃等学术不端行为，协会有权撤销本计划结题证书，并要求课题负责单位退回已拨付</w:t>
      </w:r>
      <w:r w:rsidRPr="00121280">
        <w:rPr>
          <w:color w:val="auto"/>
        </w:rPr>
        <w:t>的</w:t>
      </w:r>
      <w:r w:rsidRPr="00121280">
        <w:rPr>
          <w:rFonts w:hint="eastAsia"/>
          <w:color w:val="auto"/>
        </w:rPr>
        <w:t>资助经费。给协会造成名誉损害的，协会有权追究其法律责任并要求赔偿。</w:t>
      </w:r>
    </w:p>
    <w:p w:rsidR="001D6481" w:rsidRPr="00121280" w:rsidRDefault="00210B31">
      <w:pPr>
        <w:pStyle w:val="6"/>
        <w:ind w:firstLine="600"/>
        <w:rPr>
          <w:color w:val="auto"/>
        </w:rPr>
      </w:pPr>
      <w:r w:rsidRPr="00121280">
        <w:rPr>
          <w:rFonts w:hint="eastAsia"/>
          <w:color w:val="auto"/>
        </w:rPr>
        <w:t>涉及上述行为的课题负责单位</w:t>
      </w:r>
      <w:r w:rsidRPr="00121280">
        <w:rPr>
          <w:color w:val="auto"/>
        </w:rPr>
        <w:t>、</w:t>
      </w:r>
      <w:r w:rsidRPr="00121280">
        <w:rPr>
          <w:rFonts w:hint="eastAsia"/>
          <w:color w:val="auto"/>
        </w:rPr>
        <w:t>课题负责人和主要研究人员</w:t>
      </w:r>
      <w:r w:rsidRPr="00121280">
        <w:rPr>
          <w:rFonts w:hint="eastAsia"/>
          <w:color w:val="auto"/>
        </w:rPr>
        <w:lastRenderedPageBreak/>
        <w:t>列入协会课题研究禁入名单，三年内不得参加协会组织的各类课题研究活动。</w:t>
      </w:r>
    </w:p>
    <w:p w:rsidR="001D6481" w:rsidRPr="00121280" w:rsidRDefault="00210B31">
      <w:pPr>
        <w:adjustRightInd w:val="0"/>
        <w:snapToGrid w:val="0"/>
        <w:spacing w:beforeLines="50" w:before="156" w:afterLines="50" w:after="156" w:line="560" w:lineRule="exact"/>
        <w:jc w:val="center"/>
        <w:rPr>
          <w:rFonts w:ascii="黑体" w:eastAsia="黑体" w:hAnsi="黑体" w:cs="黑体"/>
          <w:b/>
          <w:bCs/>
          <w:sz w:val="28"/>
          <w:szCs w:val="28"/>
        </w:rPr>
      </w:pPr>
      <w:r w:rsidRPr="00121280">
        <w:rPr>
          <w:rFonts w:ascii="黑体" w:eastAsia="黑体" w:hAnsi="黑体" w:cs="黑体" w:hint="eastAsia"/>
          <w:b/>
          <w:bCs/>
          <w:sz w:val="28"/>
          <w:szCs w:val="28"/>
        </w:rPr>
        <w:t>第七章</w:t>
      </w:r>
      <w:r w:rsidRPr="00121280">
        <w:rPr>
          <w:rFonts w:ascii="黑体" w:eastAsia="黑体" w:hAnsi="黑体" w:cs="黑体"/>
          <w:b/>
          <w:bCs/>
          <w:sz w:val="28"/>
          <w:szCs w:val="28"/>
        </w:rPr>
        <w:t xml:space="preserve"> </w:t>
      </w:r>
      <w:r w:rsidRPr="00121280">
        <w:rPr>
          <w:rFonts w:ascii="黑体" w:eastAsia="黑体" w:hAnsi="黑体" w:cs="黑体" w:hint="eastAsia"/>
          <w:b/>
          <w:bCs/>
          <w:sz w:val="28"/>
          <w:szCs w:val="28"/>
        </w:rPr>
        <w:t>附则</w:t>
      </w:r>
    </w:p>
    <w:p w:rsidR="001D6481" w:rsidRDefault="00210B31">
      <w:pPr>
        <w:pStyle w:val="6"/>
        <w:ind w:firstLine="600"/>
      </w:pPr>
      <w:r w:rsidRPr="00121280">
        <w:rPr>
          <w:rFonts w:hint="eastAsia"/>
          <w:color w:val="auto"/>
        </w:rPr>
        <w:t>第三十二条</w:t>
      </w:r>
      <w:r w:rsidRPr="00121280">
        <w:rPr>
          <w:color w:val="auto"/>
        </w:rPr>
        <w:t xml:space="preserve">  </w:t>
      </w:r>
      <w:r w:rsidRPr="00121280">
        <w:rPr>
          <w:rFonts w:hint="eastAsia"/>
          <w:color w:val="auto"/>
        </w:rPr>
        <w:t>本办法自发布之日起生效，由协会负责修改和解释，原《中期协联合研究计划课题管理办法（20</w:t>
      </w:r>
      <w:r w:rsidRPr="00121280">
        <w:rPr>
          <w:color w:val="auto"/>
        </w:rPr>
        <w:t>14</w:t>
      </w:r>
      <w:r w:rsidRPr="00121280">
        <w:rPr>
          <w:rFonts w:hint="eastAsia"/>
          <w:color w:val="auto"/>
        </w:rPr>
        <w:t>年4月制定）》同时废止。</w:t>
      </w:r>
    </w:p>
    <w:sectPr w:rsidR="001D6481">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07E" w:rsidRDefault="0022407E">
      <w:r>
        <w:separator/>
      </w:r>
    </w:p>
  </w:endnote>
  <w:endnote w:type="continuationSeparator" w:id="0">
    <w:p w:rsidR="0022407E" w:rsidRDefault="0022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altName w:val="Segoe U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Microsoft YaHei UI"/>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81" w:rsidRDefault="00210B31">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rPr>
      <w:t>10</w:t>
    </w:r>
    <w:r>
      <w:fldChar w:fldCharType="end"/>
    </w:r>
  </w:p>
  <w:p w:rsidR="001D6481" w:rsidRDefault="001D648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81" w:rsidRDefault="00210B31">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21280">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21280">
      <w:rPr>
        <w:b/>
        <w:bCs/>
        <w:noProof/>
      </w:rPr>
      <w:t>9</w:t>
    </w:r>
    <w:r>
      <w:rPr>
        <w:b/>
        <w:bCs/>
        <w:sz w:val="24"/>
        <w:szCs w:val="24"/>
      </w:rPr>
      <w:fldChar w:fldCharType="end"/>
    </w:r>
  </w:p>
  <w:p w:rsidR="001D6481" w:rsidRDefault="001D64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07E" w:rsidRDefault="0022407E">
      <w:r>
        <w:separator/>
      </w:r>
    </w:p>
  </w:footnote>
  <w:footnote w:type="continuationSeparator" w:id="0">
    <w:p w:rsidR="0022407E" w:rsidRDefault="00224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481"/>
    <w:rsid w:val="00121280"/>
    <w:rsid w:val="001D6481"/>
    <w:rsid w:val="00210B31"/>
    <w:rsid w:val="0022407E"/>
    <w:rsid w:val="008775FC"/>
    <w:rsid w:val="00B8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D8B74AC0-5E02-4F07-A4D7-C3CE5005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360" w:lineRule="auto"/>
      <w:ind w:firstLineChars="200" w:firstLine="480"/>
    </w:pPr>
    <w:rPr>
      <w:rFonts w:eastAsia="仿宋_GB2312"/>
      <w:sz w:val="24"/>
    </w:rPr>
  </w:style>
  <w:style w:type="paragraph" w:styleId="2">
    <w:name w:val="Body Text Indent 2"/>
    <w:basedOn w:val="a"/>
    <w:link w:val="20"/>
    <w:pPr>
      <w:ind w:firstLineChars="200" w:firstLine="560"/>
    </w:pPr>
    <w:rPr>
      <w:rFonts w:ascii="仿宋_GB2312" w:eastAsia="仿宋_GB2312"/>
      <w:sz w:val="28"/>
    </w:rPr>
  </w:style>
  <w:style w:type="paragraph" w:styleId="a5">
    <w:name w:val="Balloon Text"/>
    <w:basedOn w:val="a"/>
    <w:link w:val="a6"/>
    <w:uiPriority w:val="99"/>
    <w:unhideWhenUsed/>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page number"/>
    <w:rPr>
      <w:rFonts w:ascii="Times New Roman" w:eastAsia="宋体"/>
      <w:color w:val="000000"/>
      <w:spacing w:val="0"/>
      <w:w w:val="100"/>
      <w:sz w:val="21"/>
      <w:u w:val="none" w:color="000000"/>
      <w:lang w:val="en-US" w:eastAsia="zh-CN"/>
    </w:rPr>
  </w:style>
  <w:style w:type="paragraph" w:customStyle="1" w:styleId="21">
    <w:name w:val="2作者单位"/>
    <w:basedOn w:val="a"/>
    <w:next w:val="a"/>
    <w:qFormat/>
    <w:pPr>
      <w:spacing w:line="560" w:lineRule="exact"/>
      <w:jc w:val="center"/>
    </w:pPr>
    <w:rPr>
      <w:rFonts w:ascii="仿宋_GB2312" w:eastAsia="仿宋_GB2312" w:hAnsi="Calibri" w:cs="宋体"/>
      <w:color w:val="000000"/>
      <w:kern w:val="0"/>
      <w:sz w:val="30"/>
      <w:szCs w:val="30"/>
    </w:rPr>
  </w:style>
  <w:style w:type="paragraph" w:customStyle="1" w:styleId="3">
    <w:name w:val="3一级标题"/>
    <w:basedOn w:val="a"/>
    <w:next w:val="a"/>
    <w:qFormat/>
    <w:pPr>
      <w:widowControl/>
      <w:spacing w:line="560" w:lineRule="atLeast"/>
      <w:ind w:firstLineChars="200" w:firstLine="200"/>
      <w:outlineLvl w:val="1"/>
    </w:pPr>
    <w:rPr>
      <w:rFonts w:ascii="黑体" w:eastAsia="黑体" w:hAnsi="Calibri" w:cs="宋体"/>
      <w:b/>
      <w:kern w:val="0"/>
      <w:sz w:val="30"/>
      <w:szCs w:val="30"/>
    </w:rPr>
  </w:style>
  <w:style w:type="paragraph" w:customStyle="1" w:styleId="5">
    <w:name w:val="5三级标题"/>
    <w:basedOn w:val="a"/>
    <w:next w:val="a"/>
    <w:qFormat/>
    <w:pPr>
      <w:spacing w:line="560" w:lineRule="exact"/>
      <w:ind w:firstLineChars="200" w:firstLine="200"/>
      <w:outlineLvl w:val="3"/>
    </w:pPr>
    <w:rPr>
      <w:rFonts w:ascii="仿宋_GB2312" w:eastAsia="仿宋_GB2312" w:hAnsi="Calibri"/>
      <w:b/>
      <w:sz w:val="30"/>
      <w:szCs w:val="30"/>
    </w:rPr>
  </w:style>
  <w:style w:type="paragraph" w:customStyle="1" w:styleId="6">
    <w:name w:val="6正文"/>
    <w:basedOn w:val="a"/>
    <w:qFormat/>
    <w:pPr>
      <w:spacing w:line="560" w:lineRule="exact"/>
      <w:ind w:firstLineChars="200" w:firstLine="200"/>
    </w:pPr>
    <w:rPr>
      <w:rFonts w:ascii="仿宋_GB2312" w:eastAsia="仿宋_GB2312" w:hAnsi="Calibri" w:cs="宋体"/>
      <w:color w:val="000000"/>
      <w:kern w:val="0"/>
      <w:sz w:val="30"/>
      <w:szCs w:val="30"/>
    </w:rPr>
  </w:style>
  <w:style w:type="paragraph" w:customStyle="1" w:styleId="8">
    <w:name w:val="8数据来源"/>
    <w:basedOn w:val="a"/>
    <w:next w:val="6"/>
    <w:qFormat/>
    <w:pPr>
      <w:spacing w:line="560" w:lineRule="exact"/>
      <w:ind w:firstLineChars="200" w:firstLine="200"/>
    </w:pPr>
    <w:rPr>
      <w:rFonts w:ascii="仿宋_GB2312" w:eastAsia="黑体" w:hAnsi="Calibri" w:cs="宋体"/>
      <w:color w:val="000000"/>
      <w:kern w:val="0"/>
      <w:sz w:val="28"/>
    </w:rPr>
  </w:style>
  <w:style w:type="paragraph" w:customStyle="1" w:styleId="4">
    <w:name w:val="4二级标题"/>
    <w:basedOn w:val="a"/>
    <w:next w:val="a"/>
    <w:qFormat/>
    <w:pPr>
      <w:spacing w:line="560" w:lineRule="exact"/>
      <w:ind w:firstLineChars="200" w:firstLine="200"/>
      <w:outlineLvl w:val="2"/>
    </w:pPr>
    <w:rPr>
      <w:rFonts w:ascii="楷体" w:eastAsia="楷体" w:hAnsi="楷体" w:cs="宋体"/>
      <w:b/>
      <w:kern w:val="0"/>
      <w:sz w:val="30"/>
      <w:szCs w:val="30"/>
    </w:rPr>
  </w:style>
  <w:style w:type="paragraph" w:customStyle="1" w:styleId="1">
    <w:name w:val="1文章标题"/>
    <w:basedOn w:val="a"/>
    <w:next w:val="a"/>
    <w:qFormat/>
    <w:pPr>
      <w:spacing w:line="560" w:lineRule="exact"/>
      <w:jc w:val="center"/>
      <w:outlineLvl w:val="0"/>
    </w:pPr>
    <w:rPr>
      <w:rFonts w:ascii="Calibri" w:eastAsia="方正小标宋简体" w:hAnsi="Calibri"/>
      <w:b/>
      <w:sz w:val="44"/>
      <w:szCs w:val="22"/>
    </w:rPr>
  </w:style>
  <w:style w:type="paragraph" w:customStyle="1" w:styleId="30">
    <w:name w:val="正文文字缩进 3"/>
    <w:basedOn w:val="a"/>
    <w:pPr>
      <w:widowControl/>
      <w:spacing w:line="351" w:lineRule="atLeast"/>
      <w:ind w:firstLine="561"/>
      <w:textAlignment w:val="baseline"/>
    </w:pPr>
    <w:rPr>
      <w:rFonts w:ascii="仿宋_GB2312" w:eastAsia="仿宋_GB2312"/>
      <w:color w:val="000000"/>
      <w:kern w:val="0"/>
      <w:sz w:val="28"/>
      <w:szCs w:val="20"/>
      <w:u w:color="000000"/>
    </w:rPr>
  </w:style>
  <w:style w:type="paragraph" w:customStyle="1" w:styleId="ac">
    <w:name w:val="小节标题"/>
    <w:basedOn w:val="a"/>
    <w:next w:val="a"/>
    <w:pPr>
      <w:widowControl/>
      <w:spacing w:before="175" w:after="102" w:line="351" w:lineRule="atLeast"/>
      <w:textAlignment w:val="baseline"/>
    </w:pPr>
    <w:rPr>
      <w:rFonts w:eastAsia="黑体"/>
      <w:color w:val="000000"/>
      <w:kern w:val="0"/>
      <w:szCs w:val="20"/>
      <w:u w:color="000000"/>
    </w:rPr>
  </w:style>
  <w:style w:type="paragraph" w:customStyle="1" w:styleId="ad">
    <w:name w:val="文章副标题"/>
    <w:basedOn w:val="a"/>
    <w:next w:val="a"/>
    <w:pPr>
      <w:widowControl/>
      <w:spacing w:before="187" w:after="175" w:line="374" w:lineRule="atLeast"/>
      <w:jc w:val="center"/>
      <w:textAlignment w:val="baseline"/>
    </w:pPr>
    <w:rPr>
      <w:color w:val="000000"/>
      <w:kern w:val="0"/>
      <w:sz w:val="36"/>
      <w:szCs w:val="20"/>
      <w:u w:color="000000"/>
    </w:rPr>
  </w:style>
  <w:style w:type="paragraph" w:customStyle="1" w:styleId="7">
    <w:name w:val="7表格列表"/>
    <w:basedOn w:val="a"/>
    <w:next w:val="a"/>
    <w:qFormat/>
    <w:pPr>
      <w:spacing w:line="560" w:lineRule="exact"/>
      <w:jc w:val="center"/>
    </w:pPr>
    <w:rPr>
      <w:rFonts w:ascii="黑体" w:eastAsia="黑体" w:hAnsi="黑体"/>
      <w:sz w:val="28"/>
      <w:szCs w:val="28"/>
    </w:rPr>
  </w:style>
  <w:style w:type="paragraph" w:customStyle="1" w:styleId="10">
    <w:name w:val="列出段落1"/>
    <w:basedOn w:val="a"/>
    <w:uiPriority w:val="34"/>
    <w:qFormat/>
    <w:pPr>
      <w:ind w:firstLineChars="200" w:firstLine="420"/>
    </w:pPr>
  </w:style>
  <w:style w:type="paragraph" w:customStyle="1" w:styleId="22">
    <w:name w:val="列出段落2"/>
    <w:basedOn w:val="a"/>
    <w:uiPriority w:val="34"/>
    <w:qFormat/>
    <w:pPr>
      <w:ind w:firstLineChars="200" w:firstLine="420"/>
    </w:pPr>
    <w:rPr>
      <w:szCs w:val="20"/>
    </w:rPr>
  </w:style>
  <w:style w:type="character" w:customStyle="1" w:styleId="a6">
    <w:name w:val="批注框文本 字符"/>
    <w:link w:val="a5"/>
    <w:uiPriority w:val="99"/>
    <w:semiHidden/>
    <w:rPr>
      <w:rFonts w:ascii="Times New Roman" w:eastAsia="宋体" w:hAnsi="Times New Roman" w:cs="Times New Roman"/>
      <w:sz w:val="18"/>
      <w:szCs w:val="18"/>
    </w:rPr>
  </w:style>
  <w:style w:type="character" w:customStyle="1" w:styleId="aa">
    <w:name w:val="页眉 字符"/>
    <w:link w:val="a9"/>
    <w:uiPriority w:val="99"/>
    <w:rPr>
      <w:rFonts w:ascii="Times New Roman" w:eastAsia="宋体" w:hAnsi="Times New Roman" w:cs="Times New Roman"/>
      <w:sz w:val="18"/>
      <w:szCs w:val="18"/>
    </w:rPr>
  </w:style>
  <w:style w:type="character" w:customStyle="1" w:styleId="a4">
    <w:name w:val="正文文本缩进 字符"/>
    <w:link w:val="a3"/>
    <w:rPr>
      <w:rFonts w:ascii="Times New Roman" w:eastAsia="仿宋_GB2312" w:hAnsi="Times New Roman" w:cs="Times New Roman"/>
      <w:sz w:val="24"/>
      <w:szCs w:val="24"/>
    </w:rPr>
  </w:style>
  <w:style w:type="character" w:customStyle="1" w:styleId="20">
    <w:name w:val="正文文本缩进 2 字符"/>
    <w:link w:val="2"/>
    <w:rPr>
      <w:rFonts w:ascii="仿宋_GB2312" w:eastAsia="仿宋_GB2312" w:hAnsi="Times New Roman" w:cs="Times New Roman"/>
      <w:sz w:val="28"/>
      <w:szCs w:val="24"/>
    </w:rPr>
  </w:style>
  <w:style w:type="character" w:customStyle="1" w:styleId="a8">
    <w:name w:val="页脚 字符"/>
    <w:link w:val="a7"/>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651</Words>
  <Characters>3713</Characters>
  <Application>Microsoft Office Word</Application>
  <DocSecurity>0</DocSecurity>
  <Lines>30</Lines>
  <Paragraphs>8</Paragraphs>
  <ScaleCrop>false</ScaleCrop>
  <Company>Lenovo</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中期协联合研究计划课题管理办法</dc:title>
  <dc:creator>zhanghecheng</dc:creator>
  <cp:lastModifiedBy>贾燕</cp:lastModifiedBy>
  <cp:revision>3</cp:revision>
  <cp:lastPrinted>2020-04-13T06:17:00Z</cp:lastPrinted>
  <dcterms:created xsi:type="dcterms:W3CDTF">2020-04-13T06:13:00Z</dcterms:created>
  <dcterms:modified xsi:type="dcterms:W3CDTF">2021-04-21T01:54:00Z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