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40" w:rsidRPr="00803340" w:rsidRDefault="00803340" w:rsidP="00803340">
      <w:pPr>
        <w:adjustRightInd w:val="0"/>
        <w:snapToGrid w:val="0"/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803340">
        <w:rPr>
          <w:rFonts w:ascii="仿宋" w:eastAsia="仿宋" w:hAnsi="仿宋" w:cs="Times New Roman" w:hint="eastAsia"/>
          <w:sz w:val="32"/>
          <w:szCs w:val="32"/>
        </w:rPr>
        <w:t>RM-0</w:t>
      </w:r>
      <w:r w:rsidR="00BC34D9">
        <w:rPr>
          <w:rFonts w:ascii="仿宋" w:eastAsia="仿宋" w:hAnsi="仿宋" w:cs="Times New Roman"/>
          <w:sz w:val="32"/>
          <w:szCs w:val="32"/>
        </w:rPr>
        <w:t>7</w:t>
      </w:r>
    </w:p>
    <w:p w:rsidR="00803340" w:rsidRPr="00803340" w:rsidRDefault="00803340" w:rsidP="00803340">
      <w:pPr>
        <w:rPr>
          <w:rFonts w:ascii="Times New Roman" w:eastAsia="宋体" w:hAnsi="Times New Roman" w:cs="Times New Roman"/>
        </w:rPr>
      </w:pPr>
    </w:p>
    <w:p w:rsidR="00803340" w:rsidRDefault="00803340" w:rsidP="00715DBA">
      <w:pPr>
        <w:widowControl/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803340">
        <w:rPr>
          <w:rFonts w:ascii="黑体" w:eastAsia="黑体" w:hAnsi="黑体" w:cs="Times New Roman"/>
          <w:b/>
          <w:sz w:val="44"/>
          <w:szCs w:val="44"/>
        </w:rPr>
        <w:t>风险管理</w:t>
      </w:r>
      <w:r w:rsidRPr="00803340">
        <w:rPr>
          <w:rFonts w:ascii="黑体" w:eastAsia="黑体" w:hAnsi="黑体" w:cs="Times New Roman" w:hint="eastAsia"/>
          <w:b/>
          <w:sz w:val="44"/>
          <w:szCs w:val="44"/>
        </w:rPr>
        <w:t>公司</w:t>
      </w:r>
      <w:r>
        <w:rPr>
          <w:rFonts w:ascii="黑体" w:eastAsia="黑体" w:hAnsi="黑体" w:cs="Times New Roman" w:hint="eastAsia"/>
          <w:b/>
          <w:sz w:val="44"/>
          <w:szCs w:val="44"/>
        </w:rPr>
        <w:t>重大事件报告</w:t>
      </w:r>
      <w:r w:rsidRPr="00803340">
        <w:rPr>
          <w:rFonts w:ascii="黑体" w:eastAsia="黑体" w:hAnsi="黑体" w:cs="Times New Roman"/>
          <w:b/>
          <w:sz w:val="44"/>
          <w:szCs w:val="44"/>
        </w:rPr>
        <w:t>（范本）</w:t>
      </w:r>
    </w:p>
    <w:p w:rsidR="001C64FD" w:rsidRPr="001C64FD" w:rsidRDefault="001C64FD" w:rsidP="00715DBA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 w:rsidRPr="001C64FD">
        <w:rPr>
          <w:rFonts w:ascii="仿宋_GB2312" w:eastAsia="仿宋_GB2312" w:hAnsi="楷体" w:cs="宋体" w:hint="eastAsia"/>
          <w:kern w:val="0"/>
          <w:sz w:val="32"/>
          <w:szCs w:val="32"/>
        </w:rPr>
        <w:t>（发文字号）</w:t>
      </w:r>
    </w:p>
    <w:p w:rsidR="00803340" w:rsidRPr="00803340" w:rsidRDefault="00803340" w:rsidP="00803340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803340" w:rsidRDefault="005F1AA3" w:rsidP="00AE6374">
      <w:pPr>
        <w:widowControl/>
        <w:spacing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中国期货业协会</w:t>
      </w:r>
      <w:r w:rsidR="00803340" w:rsidRPr="00803340">
        <w:rPr>
          <w:rFonts w:ascii="仿宋_GB2312" w:eastAsia="仿宋_GB2312" w:hAnsi="楷体" w:cs="宋体" w:hint="eastAsia"/>
          <w:kern w:val="0"/>
          <w:sz w:val="32"/>
          <w:szCs w:val="32"/>
        </w:rPr>
        <w:t>：</w:t>
      </w:r>
    </w:p>
    <w:p w:rsidR="00C50371" w:rsidRDefault="00347455" w:rsidP="00AE637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本公司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于X</w:t>
      </w:r>
      <w:r>
        <w:rPr>
          <w:rFonts w:ascii="仿宋_GB2312" w:eastAsia="仿宋_GB2312" w:hAnsi="楷体" w:cs="宋体"/>
          <w:kern w:val="0"/>
          <w:sz w:val="32"/>
          <w:szCs w:val="32"/>
        </w:rPr>
        <w:t>X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年X月X日在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经营过程中发生重大事件</w:t>
      </w: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事件类型属于“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进行重大股权投资或并购活动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发生重大债务违约或者发生大额赔偿责任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发生重大亏损或</w:t>
      </w:r>
      <w:bookmarkStart w:id="0" w:name="_GoBack"/>
      <w:bookmarkEnd w:id="0"/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者重大损失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减资、合并、分立、解散及申请破产的决定，或者依法进入破产程序、被责令关闭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涉及重大诉讼、仲裁，股东大会、董事会决议被依法撤销或者宣告无效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涉嫌违法违规被有权机关调查，或者受到刑事处罚、重大行政处罚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公司董事、监事、高级管理人员涉嫌违法违规被有权机关调查或者采取强制措施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主要资产被查封、扣押、冻结或者被抵押、质押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对外提供重大担保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发生重大客户投诉</w:t>
      </w:r>
      <w:r>
        <w:rPr>
          <w:rFonts w:ascii="仿宋_GB2312" w:eastAsia="仿宋_GB2312" w:hAnsi="楷体" w:cs="宋体"/>
          <w:kern w:val="0"/>
          <w:sz w:val="32"/>
          <w:szCs w:val="32"/>
        </w:rPr>
        <w:t>/</w:t>
      </w:r>
      <w:r w:rsidRPr="00C66629">
        <w:rPr>
          <w:rFonts w:ascii="仿宋_GB2312" w:eastAsia="仿宋_GB2312" w:hAnsi="楷体" w:cs="宋体" w:hint="eastAsia"/>
          <w:kern w:val="0"/>
          <w:sz w:val="32"/>
          <w:szCs w:val="32"/>
        </w:rPr>
        <w:t>其他可能影响风险管理公司持续运行、客户利益的重大事件</w:t>
      </w:r>
      <w:r>
        <w:rPr>
          <w:rFonts w:ascii="仿宋_GB2312" w:eastAsia="仿宋_GB2312" w:hAnsi="楷体" w:cs="宋体"/>
          <w:kern w:val="0"/>
          <w:sz w:val="32"/>
          <w:szCs w:val="32"/>
        </w:rPr>
        <w:t>”</w:t>
      </w:r>
      <w:r w:rsidR="00AE6374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按照《期货公司风险管理公司业务试点指引》的要求，现向</w:t>
      </w:r>
      <w:r w:rsidRPr="00A06A2A">
        <w:rPr>
          <w:rFonts w:ascii="仿宋_GB2312" w:eastAsia="仿宋_GB2312" w:hAnsi="楷体" w:cs="宋体" w:hint="eastAsia"/>
          <w:kern w:val="0"/>
          <w:sz w:val="32"/>
          <w:szCs w:val="32"/>
        </w:rPr>
        <w:t>协会</w:t>
      </w: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报告。</w:t>
      </w:r>
    </w:p>
    <w:p w:rsidR="00AE6374" w:rsidRDefault="00C50371" w:rsidP="00AE637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（报告</w:t>
      </w:r>
      <w:r>
        <w:rPr>
          <w:rFonts w:ascii="仿宋_GB2312" w:eastAsia="仿宋_GB2312" w:hAnsi="楷体" w:cs="宋体"/>
          <w:kern w:val="0"/>
          <w:sz w:val="32"/>
          <w:szCs w:val="32"/>
        </w:rPr>
        <w:t>包括但不限于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以下</w:t>
      </w:r>
      <w:r>
        <w:rPr>
          <w:rFonts w:ascii="仿宋_GB2312" w:eastAsia="仿宋_GB2312" w:hAnsi="楷体" w:cs="宋体"/>
          <w:kern w:val="0"/>
          <w:sz w:val="32"/>
          <w:szCs w:val="32"/>
        </w:rPr>
        <w:t>内容）</w:t>
      </w:r>
    </w:p>
    <w:p w:rsidR="005C2009" w:rsidRPr="0026453D" w:rsidRDefault="0026453D" w:rsidP="005C2009">
      <w:pPr>
        <w:pStyle w:val="a7"/>
        <w:widowControl/>
        <w:numPr>
          <w:ilvl w:val="0"/>
          <w:numId w:val="3"/>
        </w:numPr>
        <w:spacing w:line="560" w:lineRule="exact"/>
        <w:ind w:left="1134" w:firstLineChars="0" w:hanging="425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事件</w:t>
      </w:r>
      <w:r w:rsidR="005C2009" w:rsidRPr="0026453D">
        <w:rPr>
          <w:rFonts w:ascii="仿宋_GB2312" w:eastAsia="仿宋_GB2312" w:hAnsi="楷体" w:cs="宋体" w:hint="eastAsia"/>
          <w:kern w:val="0"/>
          <w:sz w:val="32"/>
          <w:szCs w:val="32"/>
        </w:rPr>
        <w:t>基本情况</w:t>
      </w:r>
    </w:p>
    <w:p w:rsidR="005C2009" w:rsidRPr="0026453D" w:rsidRDefault="0026453D" w:rsidP="005C2009">
      <w:pPr>
        <w:pStyle w:val="a7"/>
        <w:widowControl/>
        <w:numPr>
          <w:ilvl w:val="0"/>
          <w:numId w:val="3"/>
        </w:numPr>
        <w:spacing w:line="560" w:lineRule="exact"/>
        <w:ind w:left="1134" w:firstLineChars="0" w:hanging="425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涉及客户情况</w:t>
      </w:r>
    </w:p>
    <w:p w:rsidR="00AE6374" w:rsidRPr="005C2009" w:rsidRDefault="00FC7E82" w:rsidP="005C2009">
      <w:pPr>
        <w:pStyle w:val="a7"/>
        <w:widowControl/>
        <w:numPr>
          <w:ilvl w:val="0"/>
          <w:numId w:val="3"/>
        </w:numPr>
        <w:spacing w:line="560" w:lineRule="exact"/>
        <w:ind w:left="1134" w:firstLineChars="0" w:hanging="425"/>
        <w:rPr>
          <w:rFonts w:ascii="仿宋_GB2312" w:eastAsia="仿宋_GB2312" w:hAnsi="楷体" w:cs="宋体"/>
          <w:kern w:val="0"/>
          <w:sz w:val="32"/>
          <w:szCs w:val="32"/>
        </w:rPr>
      </w:pPr>
      <w:r w:rsidRPr="005C2009">
        <w:rPr>
          <w:rFonts w:ascii="仿宋_GB2312" w:eastAsia="仿宋_GB2312" w:hAnsi="楷体" w:cs="宋体" w:hint="eastAsia"/>
          <w:kern w:val="0"/>
          <w:sz w:val="32"/>
          <w:szCs w:val="32"/>
        </w:rPr>
        <w:t>对</w:t>
      </w:r>
      <w:r w:rsidRPr="005C2009">
        <w:rPr>
          <w:rFonts w:ascii="仿宋_GB2312" w:eastAsia="仿宋_GB2312" w:hAnsi="楷体" w:cs="宋体"/>
          <w:kern w:val="0"/>
          <w:sz w:val="32"/>
          <w:szCs w:val="32"/>
        </w:rPr>
        <w:t>公司</w:t>
      </w:r>
      <w:r w:rsidRPr="005C2009">
        <w:rPr>
          <w:rFonts w:ascii="仿宋_GB2312" w:eastAsia="仿宋_GB2312" w:hAnsi="楷体" w:cs="宋体" w:hint="eastAsia"/>
          <w:kern w:val="0"/>
          <w:sz w:val="32"/>
          <w:szCs w:val="32"/>
        </w:rPr>
        <w:t>造成的影响</w:t>
      </w:r>
      <w:r w:rsidR="00D63F40">
        <w:rPr>
          <w:rFonts w:ascii="仿宋_GB2312" w:eastAsia="仿宋_GB2312" w:hAnsi="楷体" w:cs="宋体" w:hint="eastAsia"/>
          <w:kern w:val="0"/>
          <w:sz w:val="32"/>
          <w:szCs w:val="32"/>
        </w:rPr>
        <w:t>评估</w:t>
      </w:r>
      <w:r w:rsidR="00D63F40">
        <w:rPr>
          <w:rFonts w:ascii="仿宋_GB2312" w:eastAsia="仿宋_GB2312" w:hAnsi="楷体" w:cs="宋体"/>
          <w:kern w:val="0"/>
          <w:sz w:val="32"/>
          <w:szCs w:val="32"/>
        </w:rPr>
        <w:t>（</w:t>
      </w:r>
      <w:r w:rsidR="00D63F40">
        <w:rPr>
          <w:rFonts w:ascii="仿宋_GB2312" w:eastAsia="仿宋_GB2312" w:hAnsi="楷体" w:cs="宋体" w:hint="eastAsia"/>
          <w:kern w:val="0"/>
          <w:sz w:val="32"/>
          <w:szCs w:val="32"/>
        </w:rPr>
        <w:t>包括</w:t>
      </w:r>
      <w:r w:rsidR="00D63F40">
        <w:rPr>
          <w:rFonts w:ascii="仿宋_GB2312" w:eastAsia="仿宋_GB2312" w:hAnsi="楷体" w:cs="宋体"/>
          <w:kern w:val="0"/>
          <w:sz w:val="32"/>
          <w:szCs w:val="32"/>
        </w:rPr>
        <w:t>业务、财务</w:t>
      </w:r>
      <w:r w:rsidR="001A5D84">
        <w:rPr>
          <w:rFonts w:ascii="仿宋_GB2312" w:eastAsia="仿宋_GB2312" w:hAnsi="楷体" w:cs="宋体" w:hint="eastAsia"/>
          <w:kern w:val="0"/>
          <w:sz w:val="32"/>
          <w:szCs w:val="32"/>
        </w:rPr>
        <w:t>等</w:t>
      </w:r>
      <w:r w:rsidR="00D63F40">
        <w:rPr>
          <w:rFonts w:ascii="仿宋_GB2312" w:eastAsia="仿宋_GB2312" w:hAnsi="楷体" w:cs="宋体"/>
          <w:kern w:val="0"/>
          <w:sz w:val="32"/>
          <w:szCs w:val="32"/>
        </w:rPr>
        <w:t>方面）</w:t>
      </w:r>
    </w:p>
    <w:p w:rsidR="00FC7E82" w:rsidRPr="005C2009" w:rsidRDefault="00FC7E82" w:rsidP="005C2009">
      <w:pPr>
        <w:pStyle w:val="a7"/>
        <w:widowControl/>
        <w:numPr>
          <w:ilvl w:val="0"/>
          <w:numId w:val="3"/>
        </w:numPr>
        <w:spacing w:line="560" w:lineRule="exact"/>
        <w:ind w:left="1134" w:firstLineChars="0" w:hanging="425"/>
        <w:rPr>
          <w:rFonts w:ascii="仿宋_GB2312" w:eastAsia="仿宋_GB2312" w:hAnsi="楷体" w:cs="宋体"/>
          <w:kern w:val="0"/>
          <w:sz w:val="32"/>
          <w:szCs w:val="32"/>
        </w:rPr>
      </w:pPr>
      <w:r w:rsidRPr="005C2009">
        <w:rPr>
          <w:rFonts w:ascii="仿宋_GB2312" w:eastAsia="仿宋_GB2312" w:hAnsi="楷体" w:cs="宋体"/>
          <w:kern w:val="0"/>
          <w:sz w:val="32"/>
          <w:szCs w:val="32"/>
        </w:rPr>
        <w:t>公司</w:t>
      </w:r>
      <w:r w:rsidR="00D63F40">
        <w:rPr>
          <w:rFonts w:ascii="仿宋_GB2312" w:eastAsia="仿宋_GB2312" w:hAnsi="楷体" w:cs="宋体" w:hint="eastAsia"/>
          <w:kern w:val="0"/>
          <w:sz w:val="32"/>
          <w:szCs w:val="32"/>
        </w:rPr>
        <w:t>已</w:t>
      </w:r>
      <w:r w:rsidRPr="005C2009">
        <w:rPr>
          <w:rFonts w:ascii="仿宋_GB2312" w:eastAsia="仿宋_GB2312" w:hAnsi="楷体" w:cs="宋体" w:hint="eastAsia"/>
          <w:kern w:val="0"/>
          <w:sz w:val="32"/>
          <w:szCs w:val="32"/>
        </w:rPr>
        <w:t>采取</w:t>
      </w:r>
      <w:r w:rsidRPr="005C2009">
        <w:rPr>
          <w:rFonts w:ascii="仿宋_GB2312" w:eastAsia="仿宋_GB2312" w:hAnsi="楷体" w:cs="宋体"/>
          <w:kern w:val="0"/>
          <w:sz w:val="32"/>
          <w:szCs w:val="32"/>
        </w:rPr>
        <w:t>的</w:t>
      </w:r>
      <w:r w:rsidR="00D63F40">
        <w:rPr>
          <w:rFonts w:ascii="仿宋_GB2312" w:eastAsia="仿宋_GB2312" w:hAnsi="楷体" w:cs="宋体" w:hint="eastAsia"/>
          <w:kern w:val="0"/>
          <w:sz w:val="32"/>
          <w:szCs w:val="32"/>
        </w:rPr>
        <w:t>应对</w:t>
      </w:r>
      <w:r w:rsidRPr="005C2009">
        <w:rPr>
          <w:rFonts w:ascii="仿宋_GB2312" w:eastAsia="仿宋_GB2312" w:hAnsi="楷体" w:cs="宋体"/>
          <w:kern w:val="0"/>
          <w:sz w:val="32"/>
          <w:szCs w:val="32"/>
        </w:rPr>
        <w:t>措施</w:t>
      </w:r>
      <w:r w:rsidR="001A5D84">
        <w:rPr>
          <w:rFonts w:ascii="仿宋_GB2312" w:eastAsia="仿宋_GB2312" w:hAnsi="楷体" w:cs="宋体" w:hint="eastAsia"/>
          <w:kern w:val="0"/>
          <w:sz w:val="32"/>
          <w:szCs w:val="32"/>
        </w:rPr>
        <w:t>（包括</w:t>
      </w:r>
      <w:r w:rsidR="001A5D84">
        <w:rPr>
          <w:rFonts w:ascii="仿宋_GB2312" w:eastAsia="仿宋_GB2312" w:hAnsi="楷体" w:cs="宋体"/>
          <w:kern w:val="0"/>
          <w:sz w:val="32"/>
          <w:szCs w:val="32"/>
        </w:rPr>
        <w:t>业务、财务等方面</w:t>
      </w:r>
      <w:r w:rsidR="001A5D84">
        <w:rPr>
          <w:rFonts w:ascii="仿宋_GB2312" w:eastAsia="仿宋_GB2312" w:hAnsi="楷体" w:cs="宋体" w:hint="eastAsia"/>
          <w:kern w:val="0"/>
          <w:sz w:val="32"/>
          <w:szCs w:val="32"/>
        </w:rPr>
        <w:t>）</w:t>
      </w:r>
    </w:p>
    <w:p w:rsidR="00FC7E82" w:rsidRPr="005C2009" w:rsidRDefault="00FC7E82" w:rsidP="005C2009">
      <w:pPr>
        <w:pStyle w:val="a7"/>
        <w:widowControl/>
        <w:numPr>
          <w:ilvl w:val="0"/>
          <w:numId w:val="3"/>
        </w:numPr>
        <w:spacing w:line="560" w:lineRule="exact"/>
        <w:ind w:left="1134" w:firstLineChars="0" w:hanging="425"/>
        <w:rPr>
          <w:rFonts w:ascii="仿宋_GB2312" w:eastAsia="仿宋_GB2312" w:hAnsi="楷体" w:cs="宋体"/>
          <w:kern w:val="0"/>
          <w:sz w:val="32"/>
          <w:szCs w:val="32"/>
        </w:rPr>
      </w:pPr>
      <w:r w:rsidRPr="005C2009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公司</w:t>
      </w:r>
      <w:r w:rsidRPr="005C2009">
        <w:rPr>
          <w:rFonts w:ascii="仿宋_GB2312" w:eastAsia="仿宋_GB2312" w:hAnsi="楷体" w:cs="宋体"/>
          <w:kern w:val="0"/>
          <w:sz w:val="32"/>
          <w:szCs w:val="32"/>
        </w:rPr>
        <w:t>下一步</w:t>
      </w:r>
      <w:r w:rsidR="00D63F40">
        <w:rPr>
          <w:rFonts w:ascii="仿宋_GB2312" w:eastAsia="仿宋_GB2312" w:hAnsi="楷体" w:cs="宋体" w:hint="eastAsia"/>
          <w:kern w:val="0"/>
          <w:sz w:val="32"/>
          <w:szCs w:val="32"/>
        </w:rPr>
        <w:t>工作</w:t>
      </w:r>
      <w:r w:rsidRPr="005C2009">
        <w:rPr>
          <w:rFonts w:ascii="仿宋_GB2312" w:eastAsia="仿宋_GB2312" w:hAnsi="楷体" w:cs="宋体"/>
          <w:kern w:val="0"/>
          <w:sz w:val="32"/>
          <w:szCs w:val="32"/>
        </w:rPr>
        <w:t>计划</w:t>
      </w:r>
    </w:p>
    <w:p w:rsidR="001C3107" w:rsidRDefault="00347455" w:rsidP="00AE6374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本公司</w:t>
      </w:r>
      <w:r w:rsidR="001C3107" w:rsidRPr="001C3107">
        <w:rPr>
          <w:rFonts w:ascii="仿宋_GB2312" w:eastAsia="仿宋_GB2312" w:hAnsi="楷体" w:cs="宋体"/>
          <w:kern w:val="0"/>
          <w:sz w:val="32"/>
          <w:szCs w:val="32"/>
        </w:rPr>
        <w:t>保证</w:t>
      </w:r>
      <w:r w:rsidR="001C3107" w:rsidRPr="00DA1F74">
        <w:rPr>
          <w:rFonts w:ascii="仿宋_GB2312" w:eastAsia="仿宋_GB2312" w:hAnsi="楷体" w:cs="宋体"/>
          <w:kern w:val="0"/>
          <w:sz w:val="32"/>
          <w:szCs w:val="32"/>
        </w:rPr>
        <w:t>上述内容</w:t>
      </w:r>
      <w:r w:rsidR="001C3107" w:rsidRPr="00DA1F74">
        <w:rPr>
          <w:rFonts w:ascii="仿宋_GB2312" w:eastAsia="仿宋_GB2312" w:hAnsi="楷体" w:cs="宋体" w:hint="eastAsia"/>
          <w:kern w:val="0"/>
          <w:sz w:val="32"/>
          <w:szCs w:val="32"/>
        </w:rPr>
        <w:t>及</w:t>
      </w:r>
      <w:r w:rsidR="00DA1F74">
        <w:rPr>
          <w:rFonts w:ascii="仿宋_GB2312" w:eastAsia="仿宋_GB2312" w:hAnsi="楷体" w:cs="宋体" w:hint="eastAsia"/>
          <w:kern w:val="0"/>
          <w:sz w:val="32"/>
          <w:szCs w:val="32"/>
        </w:rPr>
        <w:t>附件相关</w:t>
      </w:r>
      <w:r w:rsidR="001C3107">
        <w:rPr>
          <w:rFonts w:ascii="仿宋_GB2312" w:eastAsia="仿宋_GB2312" w:hAnsi="楷体" w:cs="宋体" w:hint="eastAsia"/>
          <w:kern w:val="0"/>
          <w:sz w:val="32"/>
          <w:szCs w:val="32"/>
        </w:rPr>
        <w:t>材料所载内容</w:t>
      </w:r>
      <w:r w:rsidR="001C3107" w:rsidRPr="001C3107">
        <w:rPr>
          <w:rFonts w:ascii="仿宋_GB2312" w:eastAsia="仿宋_GB2312" w:hAnsi="楷体" w:cs="宋体"/>
          <w:kern w:val="0"/>
          <w:sz w:val="32"/>
          <w:szCs w:val="32"/>
        </w:rPr>
        <w:t>真实、准确、完整。</w:t>
      </w:r>
    </w:p>
    <w:p w:rsidR="00FF55E8" w:rsidRDefault="00347455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特此报告。</w:t>
      </w:r>
    </w:p>
    <w:p w:rsidR="00FF55E8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</w:p>
    <w:p w:rsidR="00FF55E8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楷体" w:cs="宋体"/>
          <w:kern w:val="0"/>
          <w:sz w:val="32"/>
          <w:szCs w:val="32"/>
        </w:rPr>
        <w:t>1.</w:t>
      </w:r>
    </w:p>
    <w:p w:rsidR="00FF55E8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      2.</w:t>
      </w:r>
    </w:p>
    <w:p w:rsidR="00FF55E8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      3.</w:t>
      </w:r>
    </w:p>
    <w:p w:rsidR="00FF55E8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</w:p>
    <w:p w:rsidR="00FF55E8" w:rsidRPr="00942BAD" w:rsidRDefault="00FF55E8" w:rsidP="00FF55E8">
      <w:pPr>
        <w:widowControl/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【</w:t>
      </w:r>
      <w:r w:rsidR="007C16BD">
        <w:rPr>
          <w:rFonts w:ascii="仿宋_GB2312" w:eastAsia="仿宋_GB2312" w:hAnsi="楷体" w:cs="宋体" w:hint="eastAsia"/>
          <w:kern w:val="0"/>
          <w:sz w:val="32"/>
          <w:szCs w:val="32"/>
        </w:rPr>
        <w:t>附件包括但不限于:</w:t>
      </w:r>
      <w:r w:rsidRPr="0026453D"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  <w:t>相关</w:t>
      </w:r>
      <w:r w:rsidR="007C16BD" w:rsidRPr="0026453D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贸易</w:t>
      </w:r>
      <w:r w:rsidRPr="0026453D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合同</w:t>
      </w:r>
      <w:r>
        <w:rPr>
          <w:rFonts w:ascii="仿宋_GB2312" w:eastAsia="仿宋_GB2312" w:hAnsi="楷体" w:cs="宋体"/>
          <w:kern w:val="0"/>
          <w:sz w:val="32"/>
          <w:szCs w:val="32"/>
        </w:rPr>
        <w:t>、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立案</w:t>
      </w:r>
      <w:r>
        <w:rPr>
          <w:rFonts w:ascii="仿宋_GB2312" w:eastAsia="仿宋_GB2312" w:hAnsi="楷体" w:cs="宋体"/>
          <w:kern w:val="0"/>
          <w:sz w:val="32"/>
          <w:szCs w:val="32"/>
        </w:rPr>
        <w:t>通知书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/判决书/仲裁申请书/仲裁</w:t>
      </w:r>
      <w:r>
        <w:rPr>
          <w:rFonts w:ascii="仿宋_GB2312" w:eastAsia="仿宋_GB2312" w:hAnsi="楷体" w:cs="宋体"/>
          <w:kern w:val="0"/>
          <w:sz w:val="32"/>
          <w:szCs w:val="32"/>
        </w:rPr>
        <w:t>通知书</w:t>
      </w:r>
      <w:r>
        <w:rPr>
          <w:rFonts w:ascii="仿宋_GB2312" w:eastAsia="仿宋_GB2312" w:hAnsi="楷体" w:cs="宋体"/>
          <w:kern w:val="0"/>
          <w:sz w:val="32"/>
          <w:szCs w:val="32"/>
        </w:rPr>
        <w:t>……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等</w:t>
      </w:r>
      <w:r>
        <w:rPr>
          <w:rFonts w:ascii="仿宋_GB2312" w:eastAsia="仿宋_GB2312" w:hAnsi="楷体" w:cs="宋体"/>
          <w:kern w:val="0"/>
          <w:sz w:val="32"/>
          <w:szCs w:val="32"/>
        </w:rPr>
        <w:t>法律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文书</w:t>
      </w:r>
      <w:r>
        <w:rPr>
          <w:rFonts w:ascii="仿宋_GB2312" w:eastAsia="仿宋_GB2312" w:hAnsi="楷体" w:cs="宋体"/>
          <w:kern w:val="0"/>
          <w:sz w:val="32"/>
          <w:szCs w:val="32"/>
        </w:rPr>
        <w:t>、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刑事</w:t>
      </w:r>
      <w:r>
        <w:rPr>
          <w:rFonts w:ascii="仿宋_GB2312" w:eastAsia="仿宋_GB2312" w:hAnsi="楷体" w:cs="宋体"/>
          <w:kern w:val="0"/>
          <w:sz w:val="32"/>
          <w:szCs w:val="32"/>
        </w:rPr>
        <w:t>/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行政</w:t>
      </w:r>
      <w:r w:rsidR="000F1D4F">
        <w:rPr>
          <w:rFonts w:ascii="仿宋_GB2312" w:eastAsia="仿宋_GB2312" w:hAnsi="楷体" w:cs="宋体" w:hint="eastAsia"/>
          <w:kern w:val="0"/>
          <w:sz w:val="32"/>
          <w:szCs w:val="32"/>
        </w:rPr>
        <w:t>调查、</w:t>
      </w:r>
      <w:r>
        <w:rPr>
          <w:rFonts w:ascii="仿宋_GB2312" w:eastAsia="仿宋_GB2312" w:hAnsi="楷体" w:cs="宋体"/>
          <w:kern w:val="0"/>
          <w:sz w:val="32"/>
          <w:szCs w:val="32"/>
        </w:rPr>
        <w:t>处罚公文</w:t>
      </w:r>
      <w:r w:rsidR="000F1D4F">
        <w:rPr>
          <w:rFonts w:ascii="仿宋_GB2312" w:eastAsia="仿宋_GB2312" w:hAnsi="楷体" w:cs="宋体" w:hint="eastAsia"/>
          <w:kern w:val="0"/>
          <w:sz w:val="32"/>
          <w:szCs w:val="32"/>
        </w:rPr>
        <w:t>；</w:t>
      </w:r>
      <w:r w:rsidR="00E06B25">
        <w:rPr>
          <w:rFonts w:ascii="仿宋_GB2312" w:eastAsia="仿宋_GB2312" w:hAnsi="楷体" w:cs="宋体"/>
          <w:kern w:val="0"/>
          <w:sz w:val="32"/>
          <w:szCs w:val="32"/>
        </w:rPr>
        <w:t>涉及客户违约的，</w:t>
      </w:r>
      <w:r w:rsidR="00E06B25">
        <w:rPr>
          <w:rFonts w:ascii="仿宋_GB2312" w:eastAsia="仿宋_GB2312" w:hAnsi="楷体" w:cs="宋体" w:hint="eastAsia"/>
          <w:kern w:val="0"/>
          <w:sz w:val="32"/>
          <w:szCs w:val="32"/>
        </w:rPr>
        <w:t>应</w:t>
      </w:r>
      <w:r w:rsidR="00E06B25">
        <w:rPr>
          <w:rFonts w:ascii="仿宋_GB2312" w:eastAsia="仿宋_GB2312" w:hAnsi="楷体" w:cs="宋体"/>
          <w:kern w:val="0"/>
          <w:sz w:val="32"/>
          <w:szCs w:val="32"/>
        </w:rPr>
        <w:t>提供客户违约证明</w:t>
      </w:r>
      <w:r w:rsidR="001A5D84">
        <w:rPr>
          <w:rFonts w:ascii="仿宋_GB2312" w:eastAsia="仿宋_GB2312" w:hAnsi="楷体" w:cs="宋体" w:hint="eastAsia"/>
          <w:kern w:val="0"/>
          <w:sz w:val="32"/>
          <w:szCs w:val="32"/>
        </w:rPr>
        <w:t>及</w:t>
      </w:r>
      <w:r w:rsidR="001A5D84">
        <w:rPr>
          <w:rFonts w:ascii="仿宋_GB2312" w:eastAsia="仿宋_GB2312" w:hAnsi="楷体" w:cs="宋体"/>
          <w:kern w:val="0"/>
          <w:sz w:val="32"/>
          <w:szCs w:val="32"/>
        </w:rPr>
        <w:t>相关沟通留痕文件</w:t>
      </w:r>
      <w:r w:rsidR="001A5D84">
        <w:rPr>
          <w:rFonts w:ascii="仿宋_GB2312" w:eastAsia="仿宋_GB2312" w:hAnsi="楷体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】</w:t>
      </w:r>
    </w:p>
    <w:p w:rsidR="00FF55E8" w:rsidRPr="0026453D" w:rsidRDefault="00FF55E8" w:rsidP="00D6550B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FF55E8" w:rsidRDefault="00FF55E8" w:rsidP="00D6550B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FF55E8" w:rsidRDefault="00FF55E8" w:rsidP="00D6550B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D6550B" w:rsidRDefault="00D6550B" w:rsidP="00D6550B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（联系人：XX,联系电话区号-电话号码)</w:t>
      </w:r>
    </w:p>
    <w:p w:rsidR="005F1AA3" w:rsidRPr="00D6550B" w:rsidRDefault="005F1AA3" w:rsidP="005F1AA3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803340" w:rsidRPr="00803340" w:rsidRDefault="00803340" w:rsidP="00803340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03340" w:rsidRDefault="00803340" w:rsidP="00803340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03340" w:rsidRDefault="00803340" w:rsidP="00AE6374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03340" w:rsidRPr="00803340" w:rsidRDefault="00803340" w:rsidP="00DA1F74">
      <w:pPr>
        <w:widowControl/>
        <w:spacing w:line="560" w:lineRule="exact"/>
        <w:ind w:left="4800" w:hangingChars="1500" w:hanging="4800"/>
        <w:jc w:val="right"/>
        <w:rPr>
          <w:rFonts w:ascii="仿宋_GB2312" w:eastAsia="仿宋_GB2312" w:hAnsi="楷体" w:cs="宋体"/>
          <w:kern w:val="0"/>
          <w:sz w:val="32"/>
          <w:szCs w:val="32"/>
        </w:rPr>
      </w:pPr>
      <w:r w:rsidRPr="00803340">
        <w:rPr>
          <w:rFonts w:ascii="仿宋_GB2312" w:eastAsia="仿宋_GB2312" w:hAnsi="楷体" w:cs="宋体" w:hint="eastAsia"/>
          <w:kern w:val="0"/>
          <w:sz w:val="32"/>
          <w:szCs w:val="32"/>
        </w:rPr>
        <w:t>XX公司（公章）</w:t>
      </w:r>
    </w:p>
    <w:p w:rsidR="00803340" w:rsidRPr="00803340" w:rsidRDefault="00803340" w:rsidP="00803340">
      <w:pPr>
        <w:widowControl/>
        <w:spacing w:line="560" w:lineRule="exact"/>
        <w:ind w:leftChars="1500" w:left="3150" w:firstLineChars="750" w:firstLine="2400"/>
        <w:jc w:val="right"/>
        <w:rPr>
          <w:rFonts w:ascii="仿宋_GB2312" w:eastAsia="仿宋_GB2312" w:hAnsi="楷体" w:cs="宋体"/>
          <w:b/>
          <w:kern w:val="0"/>
          <w:sz w:val="24"/>
          <w:szCs w:val="24"/>
        </w:rPr>
      </w:pPr>
      <w:r w:rsidRPr="00803340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XX年 X月X日</w:t>
      </w:r>
    </w:p>
    <w:p w:rsidR="000E234A" w:rsidRDefault="000E234A"/>
    <w:sectPr w:rsidR="000E234A" w:rsidSect="00312190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11" w:rsidRDefault="00784811" w:rsidP="00BE6CD0">
      <w:r>
        <w:separator/>
      </w:r>
    </w:p>
  </w:endnote>
  <w:endnote w:type="continuationSeparator" w:id="0">
    <w:p w:rsidR="00784811" w:rsidRDefault="00784811" w:rsidP="00BE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201100"/>
      <w:docPartObj>
        <w:docPartGallery w:val="Page Numbers (Bottom of Page)"/>
        <w:docPartUnique/>
      </w:docPartObj>
    </w:sdtPr>
    <w:sdtEndPr/>
    <w:sdtContent>
      <w:p w:rsidR="00BE6CD0" w:rsidRDefault="002A5E89">
        <w:pPr>
          <w:pStyle w:val="a5"/>
          <w:jc w:val="center"/>
        </w:pPr>
        <w:r>
          <w:fldChar w:fldCharType="begin"/>
        </w:r>
        <w:r w:rsidR="00BE6CD0">
          <w:instrText>PAGE   \* MERGEFORMAT</w:instrText>
        </w:r>
        <w:r>
          <w:fldChar w:fldCharType="separate"/>
        </w:r>
        <w:r w:rsidR="00312190" w:rsidRPr="00312190">
          <w:rPr>
            <w:noProof/>
            <w:lang w:val="zh-CN"/>
          </w:rPr>
          <w:t>1</w:t>
        </w:r>
        <w:r>
          <w:fldChar w:fldCharType="end"/>
        </w:r>
      </w:p>
    </w:sdtContent>
  </w:sdt>
  <w:p w:rsidR="00BE6CD0" w:rsidRDefault="00BE6C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11" w:rsidRDefault="00784811" w:rsidP="00BE6CD0">
      <w:r>
        <w:separator/>
      </w:r>
    </w:p>
  </w:footnote>
  <w:footnote w:type="continuationSeparator" w:id="0">
    <w:p w:rsidR="00784811" w:rsidRDefault="00784811" w:rsidP="00BE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5C4"/>
    <w:multiLevelType w:val="hybridMultilevel"/>
    <w:tmpl w:val="730E7498"/>
    <w:lvl w:ilvl="0" w:tplc="3A984BE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02C6187E"/>
    <w:multiLevelType w:val="hybridMultilevel"/>
    <w:tmpl w:val="B90CB8CA"/>
    <w:lvl w:ilvl="0" w:tplc="3A984BE2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56607AA8"/>
    <w:multiLevelType w:val="hybridMultilevel"/>
    <w:tmpl w:val="835AB8DA"/>
    <w:lvl w:ilvl="0" w:tplc="04090013">
      <w:start w:val="1"/>
      <w:numFmt w:val="chineseCountingThousand"/>
      <w:lvlText w:val="%1、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3EB"/>
    <w:rsid w:val="000E234A"/>
    <w:rsid w:val="000E6796"/>
    <w:rsid w:val="000F1D4F"/>
    <w:rsid w:val="00117BDC"/>
    <w:rsid w:val="001663EB"/>
    <w:rsid w:val="001A5D84"/>
    <w:rsid w:val="001C3107"/>
    <w:rsid w:val="001C64FD"/>
    <w:rsid w:val="0026453D"/>
    <w:rsid w:val="00273982"/>
    <w:rsid w:val="002A5E89"/>
    <w:rsid w:val="00312190"/>
    <w:rsid w:val="00347455"/>
    <w:rsid w:val="003818FF"/>
    <w:rsid w:val="00493031"/>
    <w:rsid w:val="0051731A"/>
    <w:rsid w:val="005C2009"/>
    <w:rsid w:val="005F1AA3"/>
    <w:rsid w:val="00715DBA"/>
    <w:rsid w:val="00784811"/>
    <w:rsid w:val="007A3FB1"/>
    <w:rsid w:val="007C16BD"/>
    <w:rsid w:val="00803340"/>
    <w:rsid w:val="00A00140"/>
    <w:rsid w:val="00AE3023"/>
    <w:rsid w:val="00AE6374"/>
    <w:rsid w:val="00BC34D9"/>
    <w:rsid w:val="00BE6CD0"/>
    <w:rsid w:val="00C50371"/>
    <w:rsid w:val="00CB22BE"/>
    <w:rsid w:val="00D03190"/>
    <w:rsid w:val="00D63F40"/>
    <w:rsid w:val="00D6550B"/>
    <w:rsid w:val="00DA1F74"/>
    <w:rsid w:val="00E06B25"/>
    <w:rsid w:val="00E43A21"/>
    <w:rsid w:val="00FC7E82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6556D-DE5C-4325-923B-3910332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CD0"/>
    <w:rPr>
      <w:sz w:val="18"/>
      <w:szCs w:val="18"/>
    </w:rPr>
  </w:style>
  <w:style w:type="paragraph" w:styleId="a7">
    <w:name w:val="List Paragraph"/>
    <w:basedOn w:val="a"/>
    <w:uiPriority w:val="34"/>
    <w:qFormat/>
    <w:rsid w:val="005C200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F55E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F55E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F55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F55E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F55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F55E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F5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5470-C3A6-401F-A76E-47E47325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fan yifan</cp:lastModifiedBy>
  <cp:revision>7</cp:revision>
  <dcterms:created xsi:type="dcterms:W3CDTF">2019-08-12T02:03:00Z</dcterms:created>
  <dcterms:modified xsi:type="dcterms:W3CDTF">2019-09-11T12:28:00Z</dcterms:modified>
</cp:coreProperties>
</file>