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7FFE4">
      <w:pPr>
        <w:widowControl/>
        <w:spacing w:line="425" w:lineRule="atLeast"/>
        <w:textAlignment w:val="baseline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u w:color="000000"/>
        </w:rPr>
      </w:pPr>
    </w:p>
    <w:p w14:paraId="43F6FBFB">
      <w:pPr>
        <w:widowControl/>
        <w:spacing w:line="425" w:lineRule="atLeast"/>
        <w:jc w:val="center"/>
        <w:textAlignment w:val="baseline"/>
        <w:rPr>
          <w:color w:val="000000"/>
          <w:kern w:val="0"/>
          <w:szCs w:val="20"/>
          <w:u w:color="000000"/>
        </w:rPr>
      </w:pPr>
    </w:p>
    <w:p w14:paraId="11D27568">
      <w:pPr>
        <w:snapToGrid w:val="0"/>
        <w:spacing w:line="277" w:lineRule="atLeast"/>
        <w:jc w:val="center"/>
        <w:textAlignment w:val="baseline"/>
        <w:rPr>
          <w:color w:val="000000"/>
          <w:kern w:val="0"/>
          <w:szCs w:val="20"/>
          <w:u w:color="000000"/>
        </w:rPr>
      </w:pPr>
    </w:p>
    <w:p w14:paraId="2783558E">
      <w:pPr>
        <w:snapToGrid w:val="0"/>
        <w:spacing w:line="277" w:lineRule="atLeast"/>
        <w:jc w:val="center"/>
        <w:textAlignment w:val="baseline"/>
        <w:rPr>
          <w:color w:val="000000"/>
          <w:kern w:val="0"/>
          <w:szCs w:val="20"/>
          <w:u w:color="000000"/>
        </w:rPr>
      </w:pPr>
    </w:p>
    <w:p w14:paraId="7345DB43">
      <w:pPr>
        <w:snapToGrid w:val="0"/>
        <w:spacing w:line="277" w:lineRule="atLeast"/>
        <w:jc w:val="center"/>
        <w:textAlignment w:val="baseline"/>
        <w:rPr>
          <w:color w:val="000000"/>
          <w:kern w:val="0"/>
          <w:szCs w:val="20"/>
          <w:u w:color="000000"/>
        </w:rPr>
      </w:pPr>
    </w:p>
    <w:p w14:paraId="32614D66">
      <w:pPr>
        <w:snapToGrid w:val="0"/>
        <w:spacing w:line="277" w:lineRule="atLeast"/>
        <w:jc w:val="center"/>
        <w:textAlignment w:val="baseline"/>
        <w:rPr>
          <w:color w:val="000000"/>
          <w:kern w:val="0"/>
          <w:szCs w:val="20"/>
          <w:u w:color="000000"/>
        </w:rPr>
      </w:pPr>
    </w:p>
    <w:p w14:paraId="77383650">
      <w:pPr>
        <w:snapToGrid w:val="0"/>
        <w:spacing w:line="360" w:lineRule="auto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000000"/>
          <w:kern w:val="0"/>
          <w:sz w:val="48"/>
          <w:szCs w:val="20"/>
          <w:u w:color="000000"/>
        </w:rPr>
      </w:pPr>
    </w:p>
    <w:p w14:paraId="09CE4635">
      <w:pPr>
        <w:snapToGrid w:val="0"/>
        <w:spacing w:line="360" w:lineRule="auto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000000"/>
          <w:kern w:val="0"/>
          <w:sz w:val="48"/>
          <w:szCs w:val="20"/>
          <w:u w:color="000000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8"/>
          <w:szCs w:val="20"/>
          <w:u w:color="000000"/>
        </w:rPr>
        <w:t>中 期 协 联 合 研 究 计 划</w:t>
      </w:r>
    </w:p>
    <w:p w14:paraId="640A910D">
      <w:pPr>
        <w:snapToGrid w:val="0"/>
        <w:spacing w:line="360" w:lineRule="auto"/>
        <w:jc w:val="center"/>
        <w:textAlignment w:val="baseline"/>
        <w:rPr>
          <w:rFonts w:eastAsia="黑体"/>
          <w:color w:val="000000"/>
          <w:kern w:val="0"/>
          <w:sz w:val="72"/>
          <w:szCs w:val="72"/>
          <w:u w:color="000000"/>
        </w:rPr>
      </w:pPr>
      <w:r>
        <w:rPr>
          <w:rFonts w:hint="eastAsia" w:eastAsia="黑体"/>
          <w:color w:val="000000"/>
          <w:kern w:val="0"/>
          <w:sz w:val="48"/>
          <w:szCs w:val="20"/>
          <w:u w:color="000000"/>
        </w:rPr>
        <w:t xml:space="preserve"> </w:t>
      </w:r>
      <w:r>
        <w:rPr>
          <w:rFonts w:hint="eastAsia" w:eastAsia="黑体"/>
          <w:color w:val="000000"/>
          <w:kern w:val="0"/>
          <w:sz w:val="72"/>
          <w:szCs w:val="72"/>
          <w:u w:color="000000"/>
        </w:rPr>
        <w:t xml:space="preserve">参 评 申 请 </w:t>
      </w:r>
      <w:r>
        <w:rPr>
          <w:rFonts w:eastAsia="黑体"/>
          <w:color w:val="000000"/>
          <w:kern w:val="0"/>
          <w:sz w:val="72"/>
          <w:szCs w:val="72"/>
          <w:u w:color="000000"/>
        </w:rPr>
        <w:t>书</w:t>
      </w:r>
    </w:p>
    <w:p w14:paraId="4C4868A5">
      <w:pPr>
        <w:snapToGrid w:val="0"/>
        <w:spacing w:line="277" w:lineRule="atLeast"/>
        <w:textAlignment w:val="baseline"/>
        <w:rPr>
          <w:color w:val="000000"/>
          <w:kern w:val="0"/>
          <w:szCs w:val="20"/>
          <w:u w:color="000000"/>
        </w:rPr>
      </w:pPr>
    </w:p>
    <w:p w14:paraId="0FEA9332">
      <w:pPr>
        <w:snapToGrid w:val="0"/>
        <w:spacing w:line="277" w:lineRule="atLeast"/>
        <w:textAlignment w:val="baseline"/>
        <w:rPr>
          <w:color w:val="000000"/>
          <w:kern w:val="0"/>
          <w:szCs w:val="20"/>
          <w:u w:color="000000"/>
        </w:rPr>
      </w:pPr>
    </w:p>
    <w:p w14:paraId="0BEDB991">
      <w:pPr>
        <w:snapToGrid w:val="0"/>
        <w:spacing w:line="277" w:lineRule="atLeast"/>
        <w:textAlignment w:val="baseline"/>
        <w:rPr>
          <w:color w:val="000000"/>
          <w:kern w:val="0"/>
          <w:szCs w:val="20"/>
          <w:u w:color="000000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259"/>
      </w:tblGrid>
      <w:tr w14:paraId="6D81F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DDBE4">
            <w:pPr>
              <w:snapToGrid w:val="0"/>
              <w:jc w:val="distribute"/>
              <w:textAlignment w:val="center"/>
              <w:rPr>
                <w:rFonts w:eastAsia="黑体"/>
                <w:color w:val="000000"/>
                <w:kern w:val="0"/>
                <w:sz w:val="32"/>
                <w:szCs w:val="20"/>
                <w:u w:color="000000"/>
              </w:rPr>
            </w:pPr>
            <w:r>
              <w:rPr>
                <w:rFonts w:hint="eastAsia" w:eastAsia="黑体"/>
                <w:color w:val="000000"/>
                <w:kern w:val="0"/>
                <w:sz w:val="32"/>
                <w:szCs w:val="20"/>
                <w:u w:color="000000"/>
              </w:rPr>
              <w:t>申报课题名称</w:t>
            </w:r>
          </w:p>
        </w:tc>
        <w:tc>
          <w:tcPr>
            <w:tcW w:w="6259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198FED59">
            <w:pPr>
              <w:snapToGrid w:val="0"/>
              <w:spacing w:line="572" w:lineRule="atLeas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 w14:paraId="49D5E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3EDF1">
            <w:pPr>
              <w:snapToGrid w:val="0"/>
              <w:jc w:val="distribute"/>
              <w:textAlignment w:val="center"/>
              <w:rPr>
                <w:rFonts w:eastAsia="黑体"/>
                <w:color w:val="000000"/>
                <w:kern w:val="0"/>
                <w:sz w:val="32"/>
                <w:szCs w:val="20"/>
                <w:u w:color="000000"/>
              </w:rPr>
            </w:pPr>
            <w:r>
              <w:rPr>
                <w:rFonts w:hint="eastAsia" w:eastAsia="黑体"/>
                <w:color w:val="000000"/>
                <w:kern w:val="0"/>
                <w:sz w:val="32"/>
                <w:szCs w:val="20"/>
                <w:u w:color="000000"/>
              </w:rPr>
              <w:t>课题负责单位</w:t>
            </w:r>
          </w:p>
        </w:tc>
        <w:tc>
          <w:tcPr>
            <w:tcW w:w="6259" w:type="dxa"/>
            <w:tcBorders>
              <w:left w:val="nil"/>
              <w:right w:val="nil"/>
            </w:tcBorders>
          </w:tcPr>
          <w:p w14:paraId="551E98B1">
            <w:pPr>
              <w:snapToGrid w:val="0"/>
              <w:spacing w:line="572" w:lineRule="atLeas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 w14:paraId="1CFF4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065D7">
            <w:pPr>
              <w:snapToGrid w:val="0"/>
              <w:jc w:val="distribute"/>
              <w:textAlignment w:val="center"/>
              <w:rPr>
                <w:rFonts w:eastAsia="黑体"/>
                <w:color w:val="000000"/>
                <w:kern w:val="0"/>
                <w:sz w:val="32"/>
                <w:szCs w:val="20"/>
                <w:u w:color="000000"/>
              </w:rPr>
            </w:pPr>
            <w:r>
              <w:rPr>
                <w:rFonts w:hint="eastAsia" w:eastAsia="黑体"/>
                <w:color w:val="000000"/>
                <w:kern w:val="0"/>
                <w:sz w:val="32"/>
                <w:szCs w:val="20"/>
                <w:u w:color="000000"/>
              </w:rPr>
              <w:t>课题负责人</w:t>
            </w:r>
          </w:p>
        </w:tc>
        <w:tc>
          <w:tcPr>
            <w:tcW w:w="6259" w:type="dxa"/>
            <w:tcBorders>
              <w:left w:val="nil"/>
              <w:right w:val="nil"/>
            </w:tcBorders>
          </w:tcPr>
          <w:p w14:paraId="6936FD2E">
            <w:pPr>
              <w:snapToGrid w:val="0"/>
              <w:spacing w:line="572" w:lineRule="atLeas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 w14:paraId="39B2E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1DB36">
            <w:pPr>
              <w:widowControl/>
              <w:jc w:val="distribute"/>
              <w:textAlignment w:val="center"/>
              <w:rPr>
                <w:rFonts w:eastAsia="黑体"/>
                <w:color w:val="000000"/>
                <w:kern w:val="0"/>
                <w:sz w:val="32"/>
                <w:szCs w:val="20"/>
                <w:u w:color="000000"/>
              </w:rPr>
            </w:pPr>
            <w:r>
              <w:rPr>
                <w:rFonts w:hint="eastAsia" w:eastAsia="黑体"/>
                <w:color w:val="000000"/>
                <w:kern w:val="0"/>
                <w:sz w:val="32"/>
                <w:szCs w:val="20"/>
                <w:u w:color="000000"/>
              </w:rPr>
              <w:t>填表日期</w:t>
            </w:r>
          </w:p>
        </w:tc>
        <w:tc>
          <w:tcPr>
            <w:tcW w:w="6259" w:type="dxa"/>
            <w:tcBorders>
              <w:left w:val="nil"/>
              <w:right w:val="nil"/>
            </w:tcBorders>
          </w:tcPr>
          <w:p w14:paraId="17239ED1">
            <w:pPr>
              <w:snapToGrid w:val="0"/>
              <w:spacing w:line="572" w:lineRule="atLeas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</w:tbl>
    <w:p w14:paraId="4695B8DE">
      <w:pPr>
        <w:snapToGrid w:val="0"/>
        <w:spacing w:line="572" w:lineRule="atLeast"/>
        <w:jc w:val="center"/>
        <w:textAlignment w:val="baseline"/>
        <w:rPr>
          <w:color w:val="000000"/>
          <w:kern w:val="0"/>
          <w:szCs w:val="20"/>
          <w:u w:color="000000"/>
        </w:rPr>
      </w:pPr>
    </w:p>
    <w:p w14:paraId="143884AB">
      <w:pPr>
        <w:snapToGrid w:val="0"/>
        <w:spacing w:line="572" w:lineRule="atLeast"/>
        <w:jc w:val="center"/>
        <w:textAlignment w:val="baseline"/>
        <w:rPr>
          <w:rFonts w:ascii="黑体" w:eastAsia="黑体"/>
          <w:color w:val="000000"/>
          <w:kern w:val="0"/>
          <w:sz w:val="28"/>
          <w:szCs w:val="28"/>
          <w:u w:color="000000"/>
        </w:rPr>
      </w:pPr>
      <w:r>
        <w:rPr>
          <w:rFonts w:hint="eastAsia" w:ascii="黑体" w:eastAsia="黑体"/>
          <w:color w:val="000000"/>
          <w:kern w:val="0"/>
          <w:sz w:val="28"/>
          <w:szCs w:val="28"/>
          <w:u w:color="000000"/>
        </w:rPr>
        <w:t>中国期货业协会</w:t>
      </w:r>
    </w:p>
    <w:p w14:paraId="7701FD1E">
      <w:pPr>
        <w:snapToGrid w:val="0"/>
        <w:spacing w:line="572" w:lineRule="atLeast"/>
        <w:jc w:val="center"/>
        <w:textAlignment w:val="baseline"/>
        <w:rPr>
          <w:rFonts w:ascii="黑体" w:eastAsia="黑体"/>
          <w:color w:val="000000"/>
          <w:kern w:val="0"/>
          <w:sz w:val="28"/>
          <w:szCs w:val="28"/>
          <w:u w:color="000000"/>
        </w:rPr>
      </w:pPr>
      <w:r>
        <w:rPr>
          <w:rFonts w:hint="eastAsia" w:ascii="黑体" w:eastAsia="黑体"/>
          <w:color w:val="000000"/>
          <w:kern w:val="0"/>
          <w:sz w:val="28"/>
          <w:szCs w:val="28"/>
          <w:u w:color="000000"/>
        </w:rPr>
        <w:t>20</w:t>
      </w:r>
      <w:r>
        <w:rPr>
          <w:rFonts w:ascii="黑体" w:eastAsia="黑体"/>
          <w:color w:val="000000"/>
          <w:kern w:val="0"/>
          <w:sz w:val="28"/>
          <w:szCs w:val="28"/>
          <w:u w:color="000000"/>
        </w:rPr>
        <w:t>2</w:t>
      </w:r>
      <w:r>
        <w:rPr>
          <w:rFonts w:hint="eastAsia" w:ascii="黑体" w:eastAsia="黑体"/>
          <w:color w:val="000000"/>
          <w:kern w:val="0"/>
          <w:sz w:val="28"/>
          <w:szCs w:val="28"/>
          <w:u w:color="000000"/>
          <w:lang w:val="en-US" w:eastAsia="zh-CN"/>
        </w:rPr>
        <w:t>6</w:t>
      </w:r>
      <w:r>
        <w:rPr>
          <w:rFonts w:hint="eastAsia" w:ascii="黑体" w:eastAsia="黑体"/>
          <w:color w:val="000000"/>
          <w:kern w:val="0"/>
          <w:sz w:val="28"/>
          <w:szCs w:val="28"/>
          <w:u w:color="000000"/>
        </w:rPr>
        <w:t>年</w:t>
      </w:r>
      <w:r>
        <w:rPr>
          <w:rFonts w:ascii="黑体" w:eastAsia="黑体"/>
          <w:color w:val="000000"/>
          <w:kern w:val="0"/>
          <w:sz w:val="28"/>
          <w:szCs w:val="28"/>
          <w:u w:color="000000"/>
        </w:rPr>
        <w:t>X</w:t>
      </w:r>
      <w:r>
        <w:rPr>
          <w:rFonts w:hint="eastAsia" w:ascii="黑体" w:eastAsia="黑体"/>
          <w:color w:val="000000"/>
          <w:kern w:val="0"/>
          <w:sz w:val="28"/>
          <w:szCs w:val="28"/>
          <w:u w:color="000000"/>
        </w:rPr>
        <w:t>月</w:t>
      </w:r>
    </w:p>
    <w:p w14:paraId="2F5E0A6B">
      <w:pPr>
        <w:snapToGrid w:val="0"/>
        <w:spacing w:line="360" w:lineRule="auto"/>
        <w:jc w:val="center"/>
        <w:textAlignment w:val="baseline"/>
        <w:rPr>
          <w:rFonts w:ascii="方正小标宋简体" w:eastAsia="方正小标宋简体"/>
          <w:color w:val="000000"/>
          <w:kern w:val="0"/>
          <w:sz w:val="32"/>
          <w:szCs w:val="28"/>
          <w:u w:color="000000"/>
        </w:rPr>
      </w:pPr>
    </w:p>
    <w:p w14:paraId="4DB256B3">
      <w:pPr>
        <w:snapToGrid w:val="0"/>
        <w:spacing w:line="360" w:lineRule="auto"/>
        <w:jc w:val="center"/>
        <w:rPr>
          <w:rFonts w:ascii="方正小标宋简体" w:eastAsia="方正小标宋简体"/>
          <w:sz w:val="32"/>
          <w:szCs w:val="28"/>
        </w:rPr>
      </w:pPr>
      <w:r>
        <w:rPr>
          <w:rFonts w:ascii="方正小标宋简体" w:eastAsia="方正小标宋简体"/>
          <w:color w:val="000000"/>
          <w:kern w:val="0"/>
          <w:sz w:val="32"/>
          <w:szCs w:val="28"/>
          <w:u w:color="000000"/>
        </w:rPr>
        <w:br w:type="page"/>
      </w:r>
      <w:r>
        <w:rPr>
          <w:rFonts w:hint="eastAsia" w:ascii="方正小标宋_GBK" w:hAnsi="方正小标宋_GBK" w:eastAsia="方正小标宋_GBK" w:cs="方正小标宋_GBK"/>
          <w:sz w:val="32"/>
          <w:szCs w:val="28"/>
        </w:rPr>
        <w:t>课题负责人承诺</w:t>
      </w:r>
    </w:p>
    <w:p w14:paraId="68FCEB52">
      <w:pPr>
        <w:snapToGrid w:val="0"/>
        <w:spacing w:line="360" w:lineRule="auto"/>
        <w:ind w:firstLine="561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我保证填报内容真实、准确，</w:t>
      </w:r>
      <w:r>
        <w:rPr>
          <w:rFonts w:ascii="仿宋_GB2312" w:eastAsia="仿宋_GB2312"/>
          <w:sz w:val="28"/>
        </w:rPr>
        <w:t>参评成果未获得其他研究项目资助。如果</w:t>
      </w:r>
      <w:r>
        <w:rPr>
          <w:rFonts w:hint="eastAsia" w:ascii="仿宋_GB2312" w:eastAsia="仿宋_GB2312"/>
          <w:sz w:val="28"/>
        </w:rPr>
        <w:t>入选本计划</w:t>
      </w:r>
      <w:r>
        <w:rPr>
          <w:rFonts w:ascii="仿宋_GB2312" w:eastAsia="仿宋_GB2312"/>
          <w:sz w:val="28"/>
        </w:rPr>
        <w:t>，</w:t>
      </w:r>
      <w:r>
        <w:rPr>
          <w:rFonts w:hint="eastAsia" w:ascii="仿宋_GB2312" w:eastAsia="仿宋_GB2312"/>
          <w:sz w:val="28"/>
        </w:rPr>
        <w:t>我将履行课题负责人职责，严格</w:t>
      </w:r>
      <w:r>
        <w:rPr>
          <w:rFonts w:ascii="仿宋_GB2312" w:eastAsia="仿宋_GB2312"/>
          <w:sz w:val="28"/>
        </w:rPr>
        <w:t>遵守《</w:t>
      </w:r>
      <w:r>
        <w:rPr>
          <w:rFonts w:hint="eastAsia" w:ascii="仿宋_GB2312" w:eastAsia="仿宋_GB2312"/>
          <w:sz w:val="28"/>
        </w:rPr>
        <w:t>“中期协联合研究计划（第十</w:t>
      </w:r>
      <w:r>
        <w:rPr>
          <w:rFonts w:hint="eastAsia" w:ascii="仿宋_GB2312" w:eastAsia="仿宋_GB2312"/>
          <w:sz w:val="28"/>
          <w:lang w:val="en-US" w:eastAsia="zh-CN"/>
        </w:rPr>
        <w:t>九</w:t>
      </w:r>
      <w:r>
        <w:rPr>
          <w:rFonts w:hint="eastAsia" w:ascii="仿宋_GB2312" w:eastAsia="仿宋_GB2312"/>
          <w:sz w:val="28"/>
        </w:rPr>
        <w:t>期）”启动公告</w:t>
      </w:r>
      <w:r>
        <w:rPr>
          <w:rFonts w:ascii="仿宋_GB2312" w:eastAsia="仿宋_GB2312"/>
          <w:sz w:val="28"/>
        </w:rPr>
        <w:t>》和</w:t>
      </w:r>
      <w:r>
        <w:rPr>
          <w:rFonts w:hint="eastAsia" w:ascii="仿宋_GB2312" w:eastAsia="仿宋_GB2312"/>
          <w:sz w:val="28"/>
        </w:rPr>
        <w:t>中国期货业</w:t>
      </w:r>
      <w:r>
        <w:rPr>
          <w:rFonts w:ascii="仿宋_GB2312" w:eastAsia="仿宋_GB2312"/>
          <w:sz w:val="28"/>
        </w:rPr>
        <w:t>协会的其他要求，</w:t>
      </w:r>
      <w:r>
        <w:rPr>
          <w:rFonts w:hint="eastAsia" w:ascii="仿宋_GB2312" w:eastAsia="仿宋_GB2312"/>
          <w:sz w:val="28"/>
        </w:rPr>
        <w:t>及时报送各类材料</w:t>
      </w:r>
      <w:r>
        <w:rPr>
          <w:rFonts w:ascii="仿宋_GB2312" w:eastAsia="仿宋_GB2312"/>
          <w:sz w:val="28"/>
        </w:rPr>
        <w:t>。中国期货业协会有权使用本</w:t>
      </w:r>
      <w:r>
        <w:rPr>
          <w:rFonts w:hint="eastAsia" w:ascii="仿宋_GB2312" w:eastAsia="仿宋_GB2312"/>
          <w:sz w:val="28"/>
        </w:rPr>
        <w:t>课题</w:t>
      </w:r>
      <w:r>
        <w:rPr>
          <w:rFonts w:ascii="仿宋_GB2312" w:eastAsia="仿宋_GB2312"/>
          <w:sz w:val="28"/>
        </w:rPr>
        <w:t>所有</w:t>
      </w:r>
      <w:r>
        <w:rPr>
          <w:rFonts w:hint="eastAsia" w:ascii="仿宋_GB2312" w:eastAsia="仿宋_GB2312"/>
          <w:sz w:val="28"/>
        </w:rPr>
        <w:t>研究成果</w:t>
      </w:r>
      <w:r>
        <w:rPr>
          <w:rFonts w:ascii="仿宋_GB2312" w:eastAsia="仿宋_GB2312"/>
          <w:sz w:val="28"/>
        </w:rPr>
        <w:t>。</w:t>
      </w:r>
    </w:p>
    <w:p w14:paraId="6C31AD96">
      <w:pPr>
        <w:tabs>
          <w:tab w:val="left" w:pos="720"/>
        </w:tabs>
        <w:snapToGrid w:val="0"/>
        <w:spacing w:line="360" w:lineRule="auto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</w:t>
      </w:r>
    </w:p>
    <w:p w14:paraId="69CA7371">
      <w:pPr>
        <w:tabs>
          <w:tab w:val="left" w:pos="720"/>
        </w:tabs>
        <w:snapToGrid w:val="0"/>
        <w:spacing w:line="360" w:lineRule="auto"/>
        <w:rPr>
          <w:rFonts w:ascii="仿宋_GB2312" w:eastAsia="仿宋_GB2312"/>
          <w:sz w:val="28"/>
        </w:rPr>
      </w:pPr>
    </w:p>
    <w:p w14:paraId="23701EA0">
      <w:pPr>
        <w:tabs>
          <w:tab w:val="left" w:pos="720"/>
        </w:tabs>
        <w:snapToGrid w:val="0"/>
        <w:spacing w:line="360" w:lineRule="auto"/>
        <w:rPr>
          <w:rFonts w:ascii="黑体" w:eastAsia="黑体"/>
          <w:sz w:val="28"/>
        </w:rPr>
      </w:pPr>
      <w:r>
        <w:rPr>
          <w:rFonts w:hint="eastAsia" w:ascii="仿宋_GB2312" w:eastAsia="仿宋_GB2312"/>
          <w:sz w:val="28"/>
        </w:rPr>
        <w:t xml:space="preserve"> 　　　　　　　　　　　　　　　　　　　 </w:t>
      </w:r>
      <w:r>
        <w:rPr>
          <w:rFonts w:hint="eastAsia" w:ascii="黑体" w:eastAsia="黑体"/>
          <w:sz w:val="28"/>
        </w:rPr>
        <w:t>签　字：</w:t>
      </w:r>
    </w:p>
    <w:p w14:paraId="5B4F226A">
      <w:pPr>
        <w:tabs>
          <w:tab w:val="left" w:pos="720"/>
        </w:tabs>
        <w:snapToGrid w:val="0"/>
        <w:spacing w:line="360" w:lineRule="auto"/>
        <w:rPr>
          <w:rFonts w:ascii="方正小标宋简体" w:eastAsia="方正小标宋简体"/>
          <w:sz w:val="32"/>
          <w:szCs w:val="28"/>
        </w:rPr>
      </w:pPr>
      <w:r>
        <w:rPr>
          <w:rFonts w:hint="eastAsia" w:ascii="黑体" w:eastAsia="黑体"/>
          <w:sz w:val="28"/>
        </w:rPr>
        <w:t xml:space="preserve">               　　　　　   　          日　期：</w:t>
      </w:r>
    </w:p>
    <w:p w14:paraId="63728AF0">
      <w:pPr>
        <w:ind w:firstLine="5580"/>
      </w:pPr>
    </w:p>
    <w:p w14:paraId="6A6986BF">
      <w:pPr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sz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5372100" cy="0"/>
                <wp:effectExtent l="0" t="0" r="0" b="0"/>
                <wp:wrapSquare wrapText="bothSides"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95pt;height:0pt;width:423pt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81qzx0wAAAAQB&#10;AAAPAAAAAAAAAAEAIAAAACIAAABkcnMvZG93bnJldi54bWxQSwECFAAUAAAACACHTuJAmgCjk+cB&#10;AAC2AwAADgAAAAAAAAABACAAAAAiAQAAZHJzL2Uyb0RvYy54bWxQSwUGAAAAAAYABgBZAQAAewUA&#10;AAAA&#10;">
                <v:fill on="f" focussize="0,0"/>
                <v:stroke weight="1pt"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 w14:paraId="64D9EBA8">
      <w:pPr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sz w:val="32"/>
        </w:rPr>
      </w:pPr>
      <w:r>
        <w:rPr>
          <w:rFonts w:hint="eastAsia" w:ascii="方正小标宋_GBK" w:hAnsi="方正小标宋_GBK" w:eastAsia="方正小标宋_GBK" w:cs="方正小标宋_GBK"/>
          <w:sz w:val="32"/>
        </w:rPr>
        <w:t>课题负责单位及主要合作单位承诺</w:t>
      </w:r>
    </w:p>
    <w:p w14:paraId="6D224A9E">
      <w:pPr>
        <w:snapToGrid w:val="0"/>
        <w:spacing w:line="360" w:lineRule="auto"/>
      </w:pPr>
      <w:r>
        <w:rPr>
          <w:rFonts w:hint="eastAsia"/>
        </w:rPr>
        <w:t xml:space="preserve">   </w:t>
      </w:r>
    </w:p>
    <w:p w14:paraId="03D5C857">
      <w:pPr>
        <w:snapToGrid w:val="0"/>
        <w:spacing w:line="360" w:lineRule="auto"/>
        <w:ind w:firstLine="560" w:firstLineChars="200"/>
      </w:pPr>
      <w:r>
        <w:rPr>
          <w:rFonts w:hint="eastAsia" w:ascii="仿宋_GB2312" w:eastAsia="仿宋_GB2312"/>
          <w:sz w:val="28"/>
        </w:rPr>
        <w:t>我单位承诺已对课题组主要</w:t>
      </w:r>
      <w:r>
        <w:rPr>
          <w:rFonts w:ascii="仿宋_GB2312" w:eastAsia="仿宋_GB2312"/>
          <w:sz w:val="28"/>
        </w:rPr>
        <w:t>成员</w:t>
      </w:r>
      <w:r>
        <w:rPr>
          <w:rFonts w:hint="eastAsia" w:ascii="仿宋_GB2312" w:eastAsia="仿宋_GB2312"/>
          <w:sz w:val="28"/>
        </w:rPr>
        <w:t>资格和申请书内容进行了审核。如果入选本计划，我单位保证严格遵守《“中期协联合研究计划（第十</w:t>
      </w:r>
      <w:r>
        <w:rPr>
          <w:rFonts w:hint="eastAsia" w:ascii="仿宋_GB2312" w:eastAsia="仿宋_GB2312"/>
          <w:sz w:val="28"/>
          <w:lang w:val="en-US" w:eastAsia="zh-CN"/>
        </w:rPr>
        <w:t>九</w:t>
      </w:r>
      <w:bookmarkStart w:id="0" w:name="_GoBack"/>
      <w:bookmarkEnd w:id="0"/>
      <w:r>
        <w:rPr>
          <w:rFonts w:hint="eastAsia" w:ascii="仿宋_GB2312" w:eastAsia="仿宋_GB2312"/>
          <w:sz w:val="28"/>
        </w:rPr>
        <w:t>期）”启动公告》和中国期货业协会的有关规定，接受协会对课题成果管理情况的指导、监督和检查，督促课题负责人及时报送各类材料。</w:t>
      </w:r>
    </w:p>
    <w:p w14:paraId="682BA761">
      <w:pPr>
        <w:spacing w:line="360" w:lineRule="auto"/>
        <w:ind w:firstLine="280" w:firstLineChars="100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课题负责单位公章    合作单位公章1      合作单位公章2</w:t>
      </w:r>
    </w:p>
    <w:p w14:paraId="3D6609B4">
      <w:pPr>
        <w:spacing w:line="360" w:lineRule="auto"/>
        <w:ind w:firstLine="280" w:firstLineChars="100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日　期：         　 日　期：      　　 日　期：</w:t>
      </w:r>
    </w:p>
    <w:p w14:paraId="3184186D">
      <w:pPr>
        <w:widowControl/>
        <w:jc w:val="left"/>
      </w:pPr>
    </w:p>
    <w:p w14:paraId="4F1D64A7">
      <w:pPr>
        <w:widowControl/>
        <w:jc w:val="left"/>
        <w:rPr>
          <w:rFonts w:ascii="黑体" w:hAnsi="宋体" w:eastAsia="黑体"/>
          <w:b/>
          <w:sz w:val="32"/>
        </w:rPr>
      </w:pPr>
      <w:r>
        <w:rPr>
          <w:rFonts w:ascii="黑体" w:hAnsi="宋体" w:eastAsia="黑体"/>
          <w:b/>
          <w:sz w:val="32"/>
        </w:rPr>
        <w:br w:type="page"/>
      </w:r>
    </w:p>
    <w:p w14:paraId="4D4BF6F9">
      <w:pPr>
        <w:snapToGrid w:val="0"/>
        <w:spacing w:line="357" w:lineRule="atLeast"/>
        <w:ind w:right="1797"/>
        <w:textAlignment w:val="baseline"/>
        <w:rPr>
          <w:rFonts w:ascii="黑体" w:eastAsia="黑体"/>
          <w:color w:val="000000"/>
          <w:kern w:val="0"/>
          <w:sz w:val="36"/>
          <w:szCs w:val="20"/>
          <w:u w:color="000000"/>
        </w:rPr>
      </w:pPr>
    </w:p>
    <w:p w14:paraId="7AA3B40A">
      <w:pPr>
        <w:snapToGrid w:val="0"/>
        <w:spacing w:line="357" w:lineRule="atLeast"/>
        <w:ind w:right="31"/>
        <w:jc w:val="center"/>
        <w:textAlignment w:val="baseline"/>
        <w:rPr>
          <w:rFonts w:ascii="黑体" w:eastAsia="黑体"/>
          <w:color w:val="000000"/>
          <w:kern w:val="0"/>
          <w:u w:color="000000"/>
        </w:rPr>
      </w:pPr>
      <w:r>
        <w:rPr>
          <w:rFonts w:hint="eastAsia" w:ascii="黑体" w:eastAsia="黑体"/>
          <w:color w:val="000000"/>
          <w:kern w:val="0"/>
          <w:sz w:val="36"/>
          <w:szCs w:val="20"/>
          <w:u w:color="000000"/>
        </w:rPr>
        <w:t xml:space="preserve">第一部分 </w:t>
      </w:r>
      <w:r>
        <w:rPr>
          <w:rFonts w:ascii="黑体" w:eastAsia="黑体"/>
          <w:color w:val="000000"/>
          <w:kern w:val="0"/>
          <w:sz w:val="36"/>
          <w:szCs w:val="20"/>
          <w:u w:color="000000"/>
        </w:rPr>
        <w:t>基本信息表</w:t>
      </w:r>
    </w:p>
    <w:p w14:paraId="1FDE6DDE">
      <w:pPr>
        <w:snapToGrid w:val="0"/>
        <w:spacing w:line="357" w:lineRule="atLeast"/>
        <w:ind w:right="31"/>
        <w:jc w:val="center"/>
        <w:textAlignment w:val="baseline"/>
        <w:rPr>
          <w:rFonts w:ascii="黑体" w:eastAsia="黑体"/>
          <w:color w:val="000000"/>
          <w:kern w:val="0"/>
          <w:sz w:val="24"/>
          <w:u w:color="000000"/>
        </w:rPr>
      </w:pPr>
      <w:r>
        <w:rPr>
          <w:rFonts w:hint="eastAsia" w:ascii="黑体" w:eastAsia="黑体"/>
          <w:color w:val="000000"/>
          <w:kern w:val="0"/>
          <w:sz w:val="24"/>
          <w:u w:color="000000"/>
        </w:rPr>
        <w:t>（说明：以下内容均为必填项</w:t>
      </w:r>
      <w:r>
        <w:rPr>
          <w:rFonts w:hint="eastAsia" w:ascii="黑体" w:eastAsia="黑体"/>
          <w:color w:val="000000"/>
          <w:kern w:val="0"/>
          <w:sz w:val="24"/>
          <w:szCs w:val="20"/>
          <w:u w:color="000000"/>
        </w:rPr>
        <w:t>，</w:t>
      </w:r>
      <w:r>
        <w:rPr>
          <w:rFonts w:hint="eastAsia" w:ascii="黑体" w:eastAsia="黑体"/>
          <w:color w:val="000000"/>
          <w:kern w:val="0"/>
          <w:sz w:val="24"/>
          <w:u w:color="000000"/>
        </w:rPr>
        <w:t>请以小四宋体字填写）</w:t>
      </w:r>
    </w:p>
    <w:tbl>
      <w:tblPr>
        <w:tblStyle w:val="7"/>
        <w:tblpPr w:leftFromText="180" w:rightFromText="180" w:vertAnchor="text" w:horzAnchor="margin" w:tblpY="158"/>
        <w:tblW w:w="8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3"/>
        <w:gridCol w:w="1313"/>
        <w:gridCol w:w="567"/>
        <w:gridCol w:w="997"/>
        <w:gridCol w:w="193"/>
        <w:gridCol w:w="782"/>
        <w:gridCol w:w="261"/>
        <w:gridCol w:w="397"/>
        <w:gridCol w:w="227"/>
        <w:gridCol w:w="385"/>
        <w:gridCol w:w="828"/>
        <w:gridCol w:w="170"/>
        <w:gridCol w:w="755"/>
        <w:gridCol w:w="1072"/>
      </w:tblGrid>
      <w:tr w14:paraId="53F40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4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C89740D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课题名称</w:t>
            </w:r>
          </w:p>
        </w:tc>
        <w:tc>
          <w:tcPr>
            <w:tcW w:w="6634" w:type="dxa"/>
            <w:gridSpan w:val="1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7CFEC32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 w14:paraId="6C5B4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46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29D710A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课题负责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单位</w:t>
            </w: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463B6BC">
            <w:pPr>
              <w:widowControl/>
              <w:spacing w:line="425" w:lineRule="atLeast"/>
              <w:jc w:val="lef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 w14:paraId="1F931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atLeast"/>
        </w:trPr>
        <w:tc>
          <w:tcPr>
            <w:tcW w:w="1846" w:type="dxa"/>
            <w:gridSpan w:val="2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164815A7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主要合作单位</w:t>
            </w: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42C882C">
            <w:pPr>
              <w:widowControl/>
              <w:spacing w:line="425" w:lineRule="atLeast"/>
              <w:jc w:val="lef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 w14:paraId="3CAD3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 w:hRule="atLeast"/>
        </w:trPr>
        <w:tc>
          <w:tcPr>
            <w:tcW w:w="1846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5F5E617F"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CD89852">
            <w:pPr>
              <w:widowControl/>
              <w:spacing w:line="425" w:lineRule="atLeast"/>
              <w:jc w:val="lef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 w14:paraId="2AF8D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 w:hRule="atLeast"/>
        </w:trPr>
        <w:tc>
          <w:tcPr>
            <w:tcW w:w="1846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2A6A8040"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B4E3780">
            <w:pPr>
              <w:widowControl/>
              <w:spacing w:line="425" w:lineRule="atLeast"/>
              <w:jc w:val="lef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 w14:paraId="7E7A0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 w:hRule="atLeast"/>
        </w:trPr>
        <w:tc>
          <w:tcPr>
            <w:tcW w:w="1846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2B5E7B40"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9ACC41F">
            <w:pPr>
              <w:widowControl/>
              <w:spacing w:line="425" w:lineRule="atLeast"/>
              <w:jc w:val="lef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 w14:paraId="3E6AD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8" w:hRule="atLeast"/>
        </w:trPr>
        <w:tc>
          <w:tcPr>
            <w:tcW w:w="1846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1AA182DD"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6ED53F7">
            <w:pPr>
              <w:widowControl/>
              <w:spacing w:line="425" w:lineRule="atLeast"/>
              <w:jc w:val="lef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 w14:paraId="095A9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3" w:hRule="atLeast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62C91F3">
            <w:pPr>
              <w:widowControl/>
              <w:spacing w:line="425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课</w:t>
            </w:r>
          </w:p>
          <w:p w14:paraId="15C53F0D">
            <w:pPr>
              <w:widowControl/>
              <w:spacing w:line="425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题</w:t>
            </w:r>
          </w:p>
          <w:p w14:paraId="2F3C05D8">
            <w:pPr>
              <w:widowControl/>
              <w:spacing w:line="425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负</w:t>
            </w:r>
          </w:p>
          <w:p w14:paraId="5415287A">
            <w:pPr>
              <w:widowControl/>
              <w:spacing w:line="425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责</w:t>
            </w:r>
          </w:p>
          <w:p w14:paraId="58B1F887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人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C2BD3DC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姓名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0C21C58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52776B2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性别</w:t>
            </w:r>
          </w:p>
        </w:tc>
        <w:tc>
          <w:tcPr>
            <w:tcW w:w="88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10A99ED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3ABD36E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出生日期</w:t>
            </w: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A391A30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 w14:paraId="04728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0A571"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6AC98EB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工作单位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及部门</w:t>
            </w: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F694CB7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 w14:paraId="34112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BE5B4"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91730B1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职称/职务</w:t>
            </w:r>
          </w:p>
        </w:tc>
        <w:tc>
          <w:tcPr>
            <w:tcW w:w="3809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66168FC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F647579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最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高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学历(学位)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E250193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 w14:paraId="2883D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C16AC"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995E952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研究专长</w:t>
            </w: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81572BA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 w14:paraId="0556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2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D2C53"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09A6FA1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联系电话</w:t>
            </w:r>
          </w:p>
        </w:tc>
        <w:tc>
          <w:tcPr>
            <w:tcW w:w="280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929D9B4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00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DE80FA5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传真</w:t>
            </w:r>
          </w:p>
        </w:tc>
        <w:tc>
          <w:tcPr>
            <w:tcW w:w="282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118CA9B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 w14:paraId="2853A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2051E"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19BE060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电子邮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箱</w:t>
            </w:r>
          </w:p>
        </w:tc>
        <w:tc>
          <w:tcPr>
            <w:tcW w:w="280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059267B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00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2EC4637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手机</w:t>
            </w:r>
          </w:p>
        </w:tc>
        <w:tc>
          <w:tcPr>
            <w:tcW w:w="282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ADF35EC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 w14:paraId="6B96B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822E0"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7944061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通讯地址</w:t>
            </w: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27D5EBA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 w14:paraId="32D26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345CEAC6">
            <w:pPr>
              <w:widowControl/>
              <w:spacing w:line="425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课</w:t>
            </w:r>
          </w:p>
          <w:p w14:paraId="55A483D1">
            <w:pPr>
              <w:widowControl/>
              <w:spacing w:line="425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题</w:t>
            </w:r>
          </w:p>
          <w:p w14:paraId="78181002">
            <w:pPr>
              <w:widowControl/>
              <w:spacing w:line="425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组</w:t>
            </w:r>
          </w:p>
          <w:p w14:paraId="6058F078">
            <w:pPr>
              <w:widowControl/>
              <w:spacing w:line="425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主</w:t>
            </w:r>
          </w:p>
          <w:p w14:paraId="0A561ECE">
            <w:pPr>
              <w:widowControl/>
              <w:spacing w:line="425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要</w:t>
            </w:r>
          </w:p>
          <w:p w14:paraId="3417754E">
            <w:pPr>
              <w:widowControl/>
              <w:spacing w:line="425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成</w:t>
            </w:r>
          </w:p>
          <w:p w14:paraId="1C7303CE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员</w:t>
            </w:r>
          </w:p>
          <w:p w14:paraId="30C5C7B0"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D1EEDCE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姓名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FF3796B">
            <w:pPr>
              <w:widowControl/>
              <w:spacing w:line="425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性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别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15853BD">
            <w:pPr>
              <w:widowControl/>
              <w:spacing w:line="425" w:lineRule="atLeast"/>
              <w:jc w:val="center"/>
              <w:textAlignment w:val="baseline"/>
              <w:rPr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  <w:u w:color="000000"/>
              </w:rPr>
              <w:t>职称/职务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A6CAEC9">
            <w:pPr>
              <w:widowControl/>
              <w:spacing w:line="425" w:lineRule="atLeast"/>
              <w:jc w:val="center"/>
              <w:textAlignment w:val="baseline"/>
              <w:rPr>
                <w:rFonts w:ascii="仿宋" w:hAnsi="仿宋" w:eastAsia="仿宋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0"/>
                <w:u w:color="000000"/>
              </w:rPr>
              <w:t>手机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0042D03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电子邮箱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A7E9855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工作单位</w:t>
            </w:r>
          </w:p>
        </w:tc>
      </w:tr>
      <w:tr w14:paraId="630FE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4ABE6098"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9E8571D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74C0926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A6CC8BC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1225CC6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7536CD0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F45A72D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 w14:paraId="0CE87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23D23630"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F7373BF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94E207C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86244EB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2D3CE22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B1E4C32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BED8899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 w14:paraId="22414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06543B56"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8BB8B74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7AB56AB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9675E8C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E3DF927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49DC1E3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CAA4876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 w14:paraId="612F1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1292397B"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B1B2323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2F0AF6C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3283AB4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6E37D45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ACFD0CB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C09DBDB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 w14:paraId="3794F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5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5C76CB64"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D80B9FC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705551C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7D0D5A1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1B75814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5AF1271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763F48B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 w14:paraId="23F80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08882AA1"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35222AC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C895783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83C9A38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4BCA27E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D98C76A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6994F79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 w14:paraId="57464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1117B7E9"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8765AC1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4BAA8B8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269D6DA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1663D11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AC94DBE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7A4FD99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 w14:paraId="05D34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73857CF3"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F56704D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B777489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0FFD0F8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A8F00C8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2A76F89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B9BB8F2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 w14:paraId="20212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5D28E3DA"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5A9AFDA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790760A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47C1528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D274B3D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047DBFA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F8BDC8F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 w14:paraId="13FA0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 w:hRule="atLeast"/>
        </w:trPr>
        <w:tc>
          <w:tcPr>
            <w:tcW w:w="533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 w14:paraId="53870198"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885126F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20BDECE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B8CE743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274F664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00452BD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9BD284A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</w:tbl>
    <w:p w14:paraId="63B35E20">
      <w:pPr>
        <w:widowControl/>
        <w:spacing w:line="425" w:lineRule="atLeast"/>
        <w:jc w:val="center"/>
        <w:textAlignment w:val="baseline"/>
        <w:rPr>
          <w:rFonts w:eastAsia="黑体"/>
          <w:color w:val="000000"/>
          <w:kern w:val="0"/>
          <w:sz w:val="36"/>
          <w:szCs w:val="20"/>
          <w:u w:color="000000"/>
        </w:rPr>
      </w:pPr>
    </w:p>
    <w:p w14:paraId="7D21A363">
      <w:pPr>
        <w:widowControl/>
        <w:spacing w:line="425" w:lineRule="atLeast"/>
        <w:jc w:val="center"/>
        <w:textAlignment w:val="baseline"/>
        <w:rPr>
          <w:rFonts w:eastAsia="黑体"/>
          <w:color w:val="000000"/>
          <w:kern w:val="0"/>
          <w:sz w:val="36"/>
          <w:szCs w:val="20"/>
          <w:u w:color="000000"/>
        </w:rPr>
      </w:pPr>
      <w:r>
        <w:rPr>
          <w:rFonts w:hint="eastAsia" w:eastAsia="黑体"/>
          <w:color w:val="000000"/>
          <w:kern w:val="0"/>
          <w:sz w:val="36"/>
          <w:szCs w:val="20"/>
          <w:u w:color="000000"/>
        </w:rPr>
        <w:t>第二部分 研究成果简介</w:t>
      </w:r>
    </w:p>
    <w:p w14:paraId="3E40550B">
      <w:pPr>
        <w:widowControl/>
        <w:spacing w:line="425" w:lineRule="atLeast"/>
        <w:textAlignment w:val="baseline"/>
        <w:rPr>
          <w:rFonts w:ascii="黑体" w:eastAsia="黑体"/>
          <w:color w:val="000000"/>
          <w:kern w:val="0"/>
          <w:sz w:val="24"/>
          <w:u w:color="000000"/>
        </w:rPr>
      </w:pPr>
      <w:r>
        <w:rPr>
          <w:rFonts w:hint="eastAsia" w:ascii="黑体" w:eastAsia="黑体"/>
          <w:color w:val="000000"/>
          <w:kern w:val="0"/>
          <w:sz w:val="24"/>
          <w:u w:color="000000"/>
        </w:rPr>
        <w:t>主要内容提示（请以小四宋体字填写以下内容，</w:t>
      </w:r>
      <w:r>
        <w:rPr>
          <w:rFonts w:hint="eastAsia" w:ascii="黑体" w:hAnsi="宋体" w:eastAsia="黑体"/>
          <w:kern w:val="0"/>
          <w:sz w:val="24"/>
          <w:u w:color="000000"/>
        </w:rPr>
        <w:t>行间距20磅，</w:t>
      </w:r>
      <w:r>
        <w:rPr>
          <w:rFonts w:hint="eastAsia" w:ascii="黑体" w:eastAsia="黑体"/>
          <w:color w:val="000000"/>
          <w:kern w:val="0"/>
          <w:sz w:val="24"/>
          <w:u w:color="000000"/>
        </w:rPr>
        <w:t>5000-10000字）：</w:t>
      </w:r>
    </w:p>
    <w:p w14:paraId="4925684C">
      <w:pPr>
        <w:spacing w:line="400" w:lineRule="exact"/>
        <w:ind w:firstLine="480" w:firstLineChars="200"/>
        <w:rPr>
          <w:rFonts w:ascii="仿宋_GB2312" w:eastAsia="仿宋_GB2312"/>
          <w:color w:val="000000"/>
          <w:kern w:val="0"/>
          <w:sz w:val="24"/>
          <w:szCs w:val="20"/>
          <w:u w:color="000000"/>
        </w:rPr>
      </w:pPr>
      <w:r>
        <w:rPr>
          <w:rFonts w:hint="eastAsia" w:ascii="仿宋_GB2312" w:eastAsia="仿宋_GB2312"/>
          <w:color w:val="000000"/>
          <w:kern w:val="0"/>
          <w:sz w:val="24"/>
          <w:szCs w:val="20"/>
          <w:u w:color="000000"/>
        </w:rPr>
        <w:t>一、研究目标、研究思路和研究方法；</w:t>
      </w:r>
    </w:p>
    <w:p w14:paraId="7217307C">
      <w:pPr>
        <w:spacing w:line="400" w:lineRule="exact"/>
        <w:ind w:firstLine="480" w:firstLineChars="200"/>
        <w:rPr>
          <w:rFonts w:ascii="仿宋_GB2312" w:eastAsia="仿宋_GB2312"/>
          <w:color w:val="000000"/>
          <w:kern w:val="0"/>
          <w:sz w:val="24"/>
          <w:szCs w:val="20"/>
          <w:u w:color="000000"/>
        </w:rPr>
      </w:pPr>
      <w:r>
        <w:rPr>
          <w:rFonts w:hint="eastAsia" w:ascii="仿宋_GB2312" w:eastAsia="仿宋_GB2312"/>
          <w:color w:val="000000"/>
          <w:kern w:val="0"/>
          <w:sz w:val="24"/>
          <w:szCs w:val="20"/>
          <w:u w:color="000000"/>
        </w:rPr>
        <w:t>二、取得的主要研究成果、结论或对策建议（详写并附关键数据）；</w:t>
      </w:r>
    </w:p>
    <w:p w14:paraId="40F73ACB">
      <w:pPr>
        <w:spacing w:line="400" w:lineRule="exact"/>
        <w:ind w:firstLine="480" w:firstLineChars="200"/>
        <w:rPr>
          <w:rFonts w:ascii="仿宋_GB2312" w:eastAsia="仿宋_GB2312"/>
          <w:color w:val="000000"/>
          <w:kern w:val="0"/>
          <w:sz w:val="24"/>
          <w:szCs w:val="20"/>
          <w:u w:color="000000"/>
        </w:rPr>
      </w:pPr>
      <w:r>
        <w:rPr>
          <w:rFonts w:hint="eastAsia" w:ascii="仿宋_GB2312" w:eastAsia="仿宋_GB2312"/>
          <w:color w:val="000000"/>
          <w:kern w:val="0"/>
          <w:sz w:val="24"/>
          <w:szCs w:val="20"/>
          <w:u w:color="000000"/>
        </w:rPr>
        <w:t>三、研究的主要创新点和</w:t>
      </w:r>
      <w:r>
        <w:rPr>
          <w:rFonts w:ascii="仿宋_GB2312" w:eastAsia="仿宋_GB2312"/>
          <w:color w:val="000000"/>
          <w:kern w:val="0"/>
          <w:sz w:val="24"/>
          <w:szCs w:val="20"/>
          <w:u w:color="000000"/>
        </w:rPr>
        <w:t>成果价值</w:t>
      </w:r>
      <w:r>
        <w:rPr>
          <w:rFonts w:hint="eastAsia" w:ascii="仿宋_GB2312" w:eastAsia="仿宋_GB2312"/>
          <w:color w:val="000000"/>
          <w:kern w:val="0"/>
          <w:sz w:val="24"/>
          <w:szCs w:val="20"/>
          <w:u w:color="000000"/>
        </w:rPr>
        <w:t>（详写）；</w:t>
      </w:r>
      <w:r>
        <w:rPr>
          <w:rFonts w:ascii="仿宋_GB2312" w:eastAsia="仿宋_GB2312"/>
          <w:color w:val="000000"/>
          <w:kern w:val="0"/>
          <w:sz w:val="24"/>
          <w:szCs w:val="20"/>
          <w:u w:color="000000"/>
        </w:rPr>
        <w:t xml:space="preserve"> </w:t>
      </w:r>
    </w:p>
    <w:p w14:paraId="0B394FCB">
      <w:pPr>
        <w:spacing w:line="400" w:lineRule="exact"/>
        <w:ind w:firstLine="480" w:firstLineChars="200"/>
        <w:rPr>
          <w:rFonts w:ascii="仿宋_GB2312" w:eastAsia="仿宋_GB2312"/>
          <w:color w:val="000000"/>
          <w:kern w:val="0"/>
          <w:sz w:val="24"/>
          <w:szCs w:val="20"/>
          <w:u w:color="000000"/>
        </w:rPr>
      </w:pPr>
      <w:r>
        <w:rPr>
          <w:rFonts w:hint="eastAsia" w:ascii="仿宋_GB2312" w:eastAsia="仿宋_GB2312"/>
          <w:color w:val="000000"/>
          <w:kern w:val="0"/>
          <w:sz w:val="24"/>
          <w:szCs w:val="20"/>
          <w:u w:color="000000"/>
        </w:rPr>
        <w:t>四、研究成果的科学意义、应用前景、推广开发价值及经济和社会效益等。</w:t>
      </w:r>
    </w:p>
    <w:p w14:paraId="0ECF0A34">
      <w:pPr>
        <w:spacing w:line="400" w:lineRule="exact"/>
        <w:rPr>
          <w:rFonts w:ascii="仿宋_GB2312" w:eastAsia="仿宋_GB2312"/>
          <w:color w:val="000000"/>
          <w:kern w:val="0"/>
          <w:sz w:val="24"/>
          <w:szCs w:val="20"/>
          <w:u w:color="000000"/>
        </w:rPr>
      </w:pPr>
    </w:p>
    <w:p w14:paraId="5CE9ACE9">
      <w:pPr>
        <w:widowControl/>
        <w:jc w:val="left"/>
        <w:rPr>
          <w:rFonts w:ascii="黑体" w:eastAsia="黑体"/>
          <w:sz w:val="28"/>
        </w:rPr>
      </w:pPr>
      <w:r>
        <w:rPr>
          <w:rFonts w:ascii="黑体" w:eastAsia="黑体"/>
          <w:sz w:val="28"/>
        </w:rPr>
        <w:br w:type="page"/>
      </w:r>
    </w:p>
    <w:p w14:paraId="726EAECE">
      <w:pPr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第</w:t>
      </w:r>
      <w:r>
        <w:rPr>
          <w:rFonts w:hint="eastAsia" w:eastAsia="黑体"/>
          <w:sz w:val="32"/>
          <w:lang w:val="en-US" w:eastAsia="zh-CN"/>
        </w:rPr>
        <w:t>三</w:t>
      </w:r>
      <w:r>
        <w:rPr>
          <w:rFonts w:hint="eastAsia" w:eastAsia="黑体"/>
          <w:sz w:val="32"/>
        </w:rPr>
        <w:t>部分  课题重要事项变更情况说明</w:t>
      </w:r>
    </w:p>
    <w:p w14:paraId="55B7AE7B">
      <w:pPr>
        <w:jc w:val="center"/>
        <w:rPr>
          <w:rFonts w:eastAsia="黑体"/>
          <w:sz w:val="32"/>
        </w:rPr>
      </w:pPr>
    </w:p>
    <w:tbl>
      <w:tblPr>
        <w:tblStyle w:val="7"/>
        <w:tblW w:w="8505" w:type="dxa"/>
        <w:tblInd w:w="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320"/>
        <w:gridCol w:w="4185"/>
      </w:tblGrid>
      <w:tr w14:paraId="0B1383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</w:trPr>
        <w:tc>
          <w:tcPr>
            <w:tcW w:w="8505" w:type="dxa"/>
            <w:gridSpan w:val="2"/>
            <w:vMerge w:val="restart"/>
            <w:tcBorders>
              <w:top w:val="single" w:color="auto" w:sz="4" w:space="0"/>
              <w:left w:val="single" w:color="000000" w:sz="2" w:space="0"/>
              <w:bottom w:val="nil"/>
              <w:right w:val="single" w:color="auto" w:sz="4" w:space="0"/>
            </w:tcBorders>
            <w:vAlign w:val="center"/>
          </w:tcPr>
          <w:p w14:paraId="73B69BD2"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对比</w:t>
            </w:r>
            <w:r>
              <w:rPr>
                <w:rFonts w:ascii="仿宋_GB2312" w:hAnsi="宋体" w:eastAsia="仿宋_GB2312"/>
                <w:bCs/>
                <w:sz w:val="24"/>
              </w:rPr>
              <w:t>《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中期协联合研究计划申报书</w:t>
            </w:r>
            <w:r>
              <w:rPr>
                <w:rFonts w:ascii="仿宋_GB2312" w:hAnsi="宋体" w:eastAsia="仿宋_GB2312"/>
                <w:bCs/>
                <w:sz w:val="24"/>
              </w:rPr>
              <w:t>》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，有无重要事项变更：□有  □无</w:t>
            </w:r>
          </w:p>
        </w:tc>
      </w:tr>
      <w:tr w14:paraId="716F168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2" w:hRule="atLeast"/>
        </w:trPr>
        <w:tc>
          <w:tcPr>
            <w:tcW w:w="8505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auto" w:sz="4" w:space="0"/>
            </w:tcBorders>
            <w:vAlign w:val="center"/>
          </w:tcPr>
          <w:p w14:paraId="67B96803"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6F9CF64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44" w:hRule="atLeast"/>
        </w:trPr>
        <w:tc>
          <w:tcPr>
            <w:tcW w:w="85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38CE82A">
            <w:pPr>
              <w:autoSpaceDE w:val="0"/>
              <w:autoSpaceDN w:val="0"/>
              <w:adjustRightInd w:val="0"/>
              <w:spacing w:after="12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变更内容:   </w:t>
            </w:r>
          </w:p>
          <w:p w14:paraId="12A35705">
            <w:pPr>
              <w:autoSpaceDE w:val="0"/>
              <w:autoSpaceDN w:val="0"/>
              <w:adjustRightInd w:val="0"/>
              <w:ind w:firstLine="480" w:firstLineChars="20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□变更课题负责人　　　□变更课题组主要成员　　□改变课题名称</w:t>
            </w:r>
          </w:p>
          <w:p w14:paraId="3693FC97">
            <w:pPr>
              <w:autoSpaceDE w:val="0"/>
              <w:autoSpaceDN w:val="0"/>
              <w:adjustRightInd w:val="0"/>
              <w:ind w:firstLine="480" w:firstLineChars="20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□研究内容有重大调整　□变更课题负责单位　　　□其他</w:t>
            </w:r>
          </w:p>
        </w:tc>
      </w:tr>
      <w:tr w14:paraId="3A2C499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90" w:hRule="atLeast"/>
        </w:trPr>
        <w:tc>
          <w:tcPr>
            <w:tcW w:w="85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 w14:paraId="515B21D8"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变更事由（变更课题负责人须写明新课题负责人的性别、出生时间、职称、工作单位、联系电话等情况；变更课题负责单位须有调出、调入单位签署意见）：</w:t>
            </w:r>
          </w:p>
        </w:tc>
      </w:tr>
      <w:tr w14:paraId="7638649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2" w:hRule="atLeast"/>
        </w:trPr>
        <w:tc>
          <w:tcPr>
            <w:tcW w:w="432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8C054"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课题负责人所在单位意见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C4C64FC"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中国期货业协会意见</w:t>
            </w:r>
          </w:p>
        </w:tc>
      </w:tr>
      <w:tr w14:paraId="5092CF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11" w:hRule="atLeast"/>
        </w:trPr>
        <w:tc>
          <w:tcPr>
            <w:tcW w:w="432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4A1388F9"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</w:p>
          <w:p w14:paraId="5192EC67"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</w:p>
          <w:p w14:paraId="4C154FC2"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课题负责人（签字）：</w:t>
            </w:r>
          </w:p>
          <w:p w14:paraId="0923EE89"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</w:p>
          <w:p w14:paraId="54B24B27"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课题负责单位（盖章）：</w:t>
            </w:r>
          </w:p>
          <w:p w14:paraId="7E647478"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</w:p>
          <w:p w14:paraId="4BEA2983"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   月   日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2796F5F"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</w:p>
          <w:p w14:paraId="034D0D59">
            <w:pPr>
              <w:autoSpaceDE w:val="0"/>
              <w:autoSpaceDN w:val="0"/>
              <w:adjustRightInd w:val="0"/>
              <w:ind w:firstLine="1080" w:firstLineChars="45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签 章</w:t>
            </w:r>
          </w:p>
          <w:p w14:paraId="7C577B9E"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  <w:p w14:paraId="13F1D0E2">
            <w:pPr>
              <w:autoSpaceDE w:val="0"/>
              <w:autoSpaceDN w:val="0"/>
              <w:adjustRightInd w:val="0"/>
              <w:ind w:firstLine="960" w:firstLineChars="40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   月   日</w:t>
            </w:r>
          </w:p>
        </w:tc>
      </w:tr>
    </w:tbl>
    <w:p w14:paraId="79314C00">
      <w:pPr>
        <w:widowControl/>
        <w:jc w:val="left"/>
        <w:rPr>
          <w:rFonts w:eastAsia="仿宋_GB2312"/>
          <w:sz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65F45F-6F5F-4780-9564-1D8618E6EF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33DDE570-367A-4F52-8E6A-00A822317A70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73412EEE-49E3-41EC-8F70-31E65C3F6FE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D8B09A3-7CD3-48C8-8F00-2A77F3E01813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41E64FDD-D070-4DA2-B9C6-2E79007CAF3D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93367615"/>
      <w:docPartObj>
        <w:docPartGallery w:val="autotext"/>
      </w:docPartObj>
    </w:sdtPr>
    <w:sdtContent>
      <w:p w14:paraId="5AE2B1E5">
        <w:pPr>
          <w:pStyle w:val="5"/>
          <w:spacing w:line="0" w:lineRule="atLeast"/>
          <w:ind w:right="360"/>
          <w:jc w:val="center"/>
        </w:pPr>
        <w:r>
          <w:rPr>
            <w:sz w:val="28"/>
            <w:szCs w:val="21"/>
          </w:rPr>
          <w:fldChar w:fldCharType="begin"/>
        </w:r>
        <w:r>
          <w:rPr>
            <w:sz w:val="28"/>
            <w:szCs w:val="21"/>
          </w:rPr>
          <w:instrText xml:space="preserve"> PAGE </w:instrText>
        </w:r>
        <w:r>
          <w:rPr>
            <w:sz w:val="28"/>
            <w:szCs w:val="21"/>
          </w:rPr>
          <w:fldChar w:fldCharType="separate"/>
        </w:r>
        <w:r>
          <w:rPr>
            <w:sz w:val="28"/>
            <w:szCs w:val="21"/>
          </w:rPr>
          <w:t>- 5 -</w:t>
        </w:r>
        <w:r>
          <w:rPr>
            <w:sz w:val="28"/>
            <w:szCs w:val="21"/>
          </w:rPr>
          <w:fldChar w:fldCharType="end"/>
        </w:r>
        <w:r>
          <w:rPr>
            <w:sz w:val="28"/>
          </w:rPr>
          <mc:AlternateContent>
            <mc:Choice Requires="wps">
              <w:drawing>
                <wp:anchor distT="0" distB="0" distL="0" distR="0" simplePos="0" relativeHeight="251659264" behindDoc="1" locked="0" layoutInCell="0" allowOverlap="1">
                  <wp:simplePos x="0" y="0"/>
                  <wp:positionH relativeFrom="page">
                    <wp:posOffset>1141095</wp:posOffset>
                  </wp:positionH>
                  <wp:positionV relativeFrom="page">
                    <wp:posOffset>9676765</wp:posOffset>
                  </wp:positionV>
                  <wp:extent cx="5277485" cy="384810"/>
                  <wp:effectExtent l="0" t="0" r="1270" b="0"/>
                  <wp:wrapNone/>
                  <wp:docPr id="2" name="文本框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277485" cy="384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_x0000_s1026" o:spid="_x0000_s1026" o:spt="202" type="#_x0000_t202" style="position:absolute;left:0pt;margin-left:89.85pt;margin-top:761.95pt;height:30.3pt;width:415.5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fTGedNoAAAAOAQAADwAAAAAAAAAB&#10;ACAAAAAiAAAAZHJzL2Rvd25yZXYueG1sUEsBAhQAFAAAAAgAh07iQKOfjKkOAgAACAQAAA4AAAAA&#10;AAAAAQAgAAAAKQEAAGRycy9lMm9Eb2MueG1sUEsFBgAAAAAGAAYAWQEAAKkFAAAAAA==&#10;">
                  <v:fill on="f" focussize="0,0"/>
                  <v:stroke on="f"/>
                  <v:imagedata o:title=""/>
                  <o:lock v:ext="edit" aspectratio="f"/>
                  <v:textbox inset="0mm,0mm,0mm,0mm"/>
                </v:shape>
              </w:pict>
            </mc:Fallback>
          </mc:AlternateContent>
        </w:r>
      </w:p>
    </w:sdtContent>
  </w:sdt>
  <w:p w14:paraId="32B87C71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xNGQ1ZmRjYzRhOTI4NTNmOTUwZWUxNDY3NDYzYTYifQ=="/>
  </w:docVars>
  <w:rsids>
    <w:rsidRoot w:val="00910E0B"/>
    <w:rsid w:val="00067BCB"/>
    <w:rsid w:val="00074542"/>
    <w:rsid w:val="00082555"/>
    <w:rsid w:val="000B18C9"/>
    <w:rsid w:val="00160232"/>
    <w:rsid w:val="002606D5"/>
    <w:rsid w:val="002A47F3"/>
    <w:rsid w:val="002C3403"/>
    <w:rsid w:val="0030225F"/>
    <w:rsid w:val="0030726C"/>
    <w:rsid w:val="00367239"/>
    <w:rsid w:val="00383A30"/>
    <w:rsid w:val="003C5709"/>
    <w:rsid w:val="00412D53"/>
    <w:rsid w:val="004313F9"/>
    <w:rsid w:val="00457C06"/>
    <w:rsid w:val="00487184"/>
    <w:rsid w:val="004C4A53"/>
    <w:rsid w:val="004D68FE"/>
    <w:rsid w:val="004E3BDD"/>
    <w:rsid w:val="00500189"/>
    <w:rsid w:val="005D45BD"/>
    <w:rsid w:val="005E07B6"/>
    <w:rsid w:val="0072507A"/>
    <w:rsid w:val="00740834"/>
    <w:rsid w:val="007814D1"/>
    <w:rsid w:val="007A077F"/>
    <w:rsid w:val="007A5A6F"/>
    <w:rsid w:val="00841EF2"/>
    <w:rsid w:val="00850E4F"/>
    <w:rsid w:val="00852141"/>
    <w:rsid w:val="008611C7"/>
    <w:rsid w:val="00865E6E"/>
    <w:rsid w:val="008E6435"/>
    <w:rsid w:val="00910E0B"/>
    <w:rsid w:val="00917320"/>
    <w:rsid w:val="00930C7D"/>
    <w:rsid w:val="00943FA5"/>
    <w:rsid w:val="009C0AB5"/>
    <w:rsid w:val="009D773E"/>
    <w:rsid w:val="009E6F9B"/>
    <w:rsid w:val="00A810A3"/>
    <w:rsid w:val="00A8660C"/>
    <w:rsid w:val="00AD2CB6"/>
    <w:rsid w:val="00B10F12"/>
    <w:rsid w:val="00B127E8"/>
    <w:rsid w:val="00B6521F"/>
    <w:rsid w:val="00BA0D77"/>
    <w:rsid w:val="00BA2E7E"/>
    <w:rsid w:val="00BE31AE"/>
    <w:rsid w:val="00C01519"/>
    <w:rsid w:val="00C047B6"/>
    <w:rsid w:val="00C64B9A"/>
    <w:rsid w:val="00C7080F"/>
    <w:rsid w:val="00C87F51"/>
    <w:rsid w:val="00CC5DE5"/>
    <w:rsid w:val="00CC6652"/>
    <w:rsid w:val="00D10E6F"/>
    <w:rsid w:val="00DA19AE"/>
    <w:rsid w:val="00DE2D59"/>
    <w:rsid w:val="00E72324"/>
    <w:rsid w:val="00EB7B5D"/>
    <w:rsid w:val="00ED0BC1"/>
    <w:rsid w:val="00F03969"/>
    <w:rsid w:val="00F66A21"/>
    <w:rsid w:val="00FA1758"/>
    <w:rsid w:val="00FF0511"/>
    <w:rsid w:val="0A954576"/>
    <w:rsid w:val="0B0B5711"/>
    <w:rsid w:val="188A0D2E"/>
    <w:rsid w:val="4AE24437"/>
    <w:rsid w:val="4C8C7535"/>
    <w:rsid w:val="5FBA774E"/>
    <w:rsid w:val="6A357C1D"/>
    <w:rsid w:val="6B785F2E"/>
    <w:rsid w:val="79E4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qFormat/>
    <w:uiPriority w:val="0"/>
    <w:pPr>
      <w:spacing w:line="360" w:lineRule="auto"/>
      <w:ind w:firstLine="480" w:firstLineChars="200"/>
    </w:pPr>
    <w:rPr>
      <w:rFonts w:eastAsia="仿宋_GB2312"/>
      <w:sz w:val="24"/>
    </w:rPr>
  </w:style>
  <w:style w:type="paragraph" w:styleId="3">
    <w:name w:val="Body Text Indent 2"/>
    <w:basedOn w:val="1"/>
    <w:link w:val="13"/>
    <w:qFormat/>
    <w:uiPriority w:val="0"/>
    <w:pPr>
      <w:ind w:firstLine="560" w:firstLineChars="200"/>
    </w:pPr>
    <w:rPr>
      <w:rFonts w:ascii="仿宋_GB2312" w:eastAsia="仿宋_GB2312"/>
      <w:sz w:val="28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0"/>
    <w:rPr>
      <w:sz w:val="18"/>
      <w:szCs w:val="18"/>
    </w:rPr>
  </w:style>
  <w:style w:type="character" w:customStyle="1" w:styleId="12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正文文本缩进 2 字符"/>
    <w:basedOn w:val="9"/>
    <w:link w:val="3"/>
    <w:qFormat/>
    <w:uiPriority w:val="0"/>
    <w:rPr>
      <w:rFonts w:ascii="仿宋_GB2312" w:hAnsi="Times New Roman" w:eastAsia="仿宋_GB2312" w:cs="Times New Roman"/>
      <w:sz w:val="28"/>
      <w:szCs w:val="24"/>
    </w:rPr>
  </w:style>
  <w:style w:type="character" w:customStyle="1" w:styleId="14">
    <w:name w:val="正文文本缩进 字符"/>
    <w:basedOn w:val="9"/>
    <w:link w:val="2"/>
    <w:qFormat/>
    <w:uiPriority w:val="0"/>
    <w:rPr>
      <w:rFonts w:ascii="Times New Roman" w:hAnsi="Times New Roman" w:eastAsia="仿宋_GB2312" w:cs="Times New Roman"/>
      <w:sz w:val="24"/>
      <w:szCs w:val="24"/>
    </w:rPr>
  </w:style>
  <w:style w:type="paragraph" w:customStyle="1" w:styleId="15">
    <w:name w:val="1文章标题1"/>
    <w:basedOn w:val="1"/>
    <w:qFormat/>
    <w:uiPriority w:val="0"/>
    <w:pPr>
      <w:snapToGrid w:val="0"/>
      <w:spacing w:line="660" w:lineRule="exact"/>
      <w:jc w:val="center"/>
    </w:pPr>
    <w:rPr>
      <w:rFonts w:ascii="方正小标宋简体" w:hAnsi="Times New Roman" w:eastAsia="方正小标宋简体" w:cs="Times New Roman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831</Words>
  <Characters>844</Characters>
  <Lines>11</Lines>
  <Paragraphs>3</Paragraphs>
  <TotalTime>2</TotalTime>
  <ScaleCrop>false</ScaleCrop>
  <LinksUpToDate>false</LinksUpToDate>
  <CharactersWithSpaces>985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2019-01-24T01:05:00Z</dcterms:created>
  <dc:creator>li kai</dc:creator>
  <cp:lastModifiedBy>zx</cp:lastModifiedBy>
  <cp:lastPrinted>2019-01-24T09:31:00Z</cp:lastPrinted>
  <dcterms:modified xsi:type="dcterms:W3CDTF">2026-06-11T02:46:10Z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A525F310C4284095AFB2D927576A20F7_12</vt:lpwstr>
  </property>
  <property fmtid="{D5CDD505-2E9C-101B-9397-08002B2CF9AE}" pid="4" name="KSOTemplateDocerSaveRecord">
    <vt:lpwstr>eyJoZGlkIjoiMDYzMzU3MTkzODNjNDUyZmI0MDhlOWIwODI2MjNlOTQiLCJ1c2VySWQiOiI0NDYyNzIwNjYifQ==</vt:lpwstr>
  </property>
</Properties>
</file>